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00B58" w14:textId="507CDD16" w:rsidR="00110EB8" w:rsidRPr="00A120AD" w:rsidRDefault="000210C9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URB/20887/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>
        <w:rPr>
          <w:rFonts w:ascii="Arial" w:hAnsi="Arial" w:cs="Arial"/>
          <w:b/>
          <w:bCs/>
          <w:noProof/>
          <w:lang w:val="fr-BE" w:eastAsia="fr-BE"/>
        </w:rPr>
        <w:t>mise en conformité de la construction de 2 annexes sur la cour</w:t>
      </w:r>
      <w:r w:rsidR="00132708"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>
        <w:rPr>
          <w:rFonts w:ascii="Arial" w:hAnsi="Arial" w:cs="Arial"/>
          <w:b/>
          <w:bCs/>
          <w:lang w:val="fr-BE" w:eastAsia="fr-BE"/>
        </w:rPr>
        <w:t xml:space="preserve">  </w:t>
      </w:r>
      <w:r>
        <w:rPr>
          <w:rFonts w:ascii="Arial" w:hAnsi="Arial" w:cs="Arial"/>
          <w:b/>
          <w:bCs/>
          <w:noProof/>
          <w:lang w:val="fr-BE" w:eastAsia="fr-BE"/>
        </w:rPr>
        <w:t>Rue Saxe-Cobourg</w:t>
      </w:r>
      <w:r w:rsidR="00132708">
        <w:rPr>
          <w:rFonts w:ascii="Arial" w:hAnsi="Arial" w:cs="Arial"/>
          <w:b/>
          <w:bCs/>
          <w:noProof/>
          <w:lang w:val="fr-BE" w:eastAsia="fr-BE"/>
        </w:rPr>
        <w:t>,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6</w:t>
      </w:r>
      <w:r w:rsidR="00132708">
        <w:rPr>
          <w:rFonts w:ascii="Arial" w:hAnsi="Arial" w:cs="Arial"/>
          <w:b/>
          <w:bCs/>
          <w:lang w:val="fr-BE" w:eastAsia="fr-BE"/>
        </w:rPr>
        <w:t xml:space="preserve"> – 8 – 8A 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>
        <w:rPr>
          <w:rFonts w:ascii="Arial" w:hAnsi="Arial" w:cs="Arial"/>
          <w:b/>
          <w:bCs/>
          <w:noProof/>
          <w:lang w:val="fr-BE" w:eastAsia="fr-BE"/>
        </w:rPr>
        <w:t>Madame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Ikram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Akka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 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Rue Saxe-Cobourg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8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bte rdch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132708">
        <w:rPr>
          <w:rFonts w:ascii="Arial" w:hAnsi="Arial" w:cs="Arial"/>
          <w:b/>
          <w:bCs/>
          <w:lang w:val="fr-BE" w:eastAsia="fr-BE"/>
        </w:rPr>
        <w:t xml:space="preserve">à </w:t>
      </w:r>
      <w:r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noProof/>
          <w:lang w:val="fr-BE" w:eastAsia="fr-BE"/>
        </w:rPr>
        <w:t>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48800B5B" w14:textId="6D8C636B" w:rsidR="00110EB8" w:rsidRDefault="00110EB8" w:rsidP="001327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fr-BE"/>
        </w:rPr>
      </w:pPr>
    </w:p>
    <w:p w14:paraId="3DCEFE5A" w14:textId="77777777" w:rsidR="00132708" w:rsidRPr="00132708" w:rsidRDefault="00132708" w:rsidP="001327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fr-BE" w:eastAsia="fr-BE"/>
        </w:rPr>
      </w:pPr>
    </w:p>
    <w:p w14:paraId="48800B5C" w14:textId="77777777" w:rsidR="00110EB8" w:rsidRPr="00132708" w:rsidRDefault="00110EB8" w:rsidP="001327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fr-BE" w:eastAsia="fr-BE"/>
        </w:rPr>
      </w:pPr>
      <w:r w:rsidRPr="00132708">
        <w:rPr>
          <w:rFonts w:ascii="Arial" w:hAnsi="Arial" w:cs="Arial"/>
          <w:b/>
          <w:bCs/>
          <w:sz w:val="20"/>
          <w:szCs w:val="20"/>
          <w:u w:val="single"/>
          <w:lang w:val="fr-BE" w:eastAsia="fr-BE"/>
        </w:rPr>
        <w:t>AVIS</w:t>
      </w:r>
    </w:p>
    <w:p w14:paraId="48800B5E" w14:textId="49008D8C" w:rsidR="00110EB8" w:rsidRPr="00132708" w:rsidRDefault="00110EB8" w:rsidP="00132708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48800B5F" w14:textId="77777777" w:rsidR="00E92E93" w:rsidRPr="00132708" w:rsidRDefault="00132708" w:rsidP="0013270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132708">
        <w:rPr>
          <w:rFonts w:ascii="Arial" w:hAnsi="Arial" w:cs="Arial"/>
          <w:sz w:val="20"/>
          <w:szCs w:val="20"/>
          <w:lang w:val="fr-BE"/>
        </w:rPr>
        <w:t xml:space="preserve">Vu la demande de Madame </w:t>
      </w:r>
      <w:proofErr w:type="spellStart"/>
      <w:r w:rsidRPr="00132708">
        <w:rPr>
          <w:rFonts w:ascii="Arial" w:hAnsi="Arial" w:cs="Arial"/>
          <w:sz w:val="20"/>
          <w:szCs w:val="20"/>
          <w:lang w:val="fr-BE"/>
        </w:rPr>
        <w:t>Ikram</w:t>
      </w:r>
      <w:proofErr w:type="spellEnd"/>
      <w:r w:rsidRPr="00132708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132708">
        <w:rPr>
          <w:rFonts w:ascii="Arial" w:hAnsi="Arial" w:cs="Arial"/>
          <w:sz w:val="20"/>
          <w:szCs w:val="20"/>
          <w:lang w:val="fr-BE"/>
        </w:rPr>
        <w:t>Akka</w:t>
      </w:r>
      <w:proofErr w:type="spellEnd"/>
      <w:r w:rsidRPr="00132708">
        <w:rPr>
          <w:rFonts w:ascii="Arial" w:hAnsi="Arial" w:cs="Arial"/>
          <w:sz w:val="20"/>
          <w:szCs w:val="20"/>
          <w:lang w:val="fr-BE"/>
        </w:rPr>
        <w:t xml:space="preserve">  ,  Rue Saxe-Cobourg 8 bte </w:t>
      </w:r>
      <w:proofErr w:type="spellStart"/>
      <w:r w:rsidRPr="00132708">
        <w:rPr>
          <w:rFonts w:ascii="Arial" w:hAnsi="Arial" w:cs="Arial"/>
          <w:sz w:val="20"/>
          <w:szCs w:val="20"/>
          <w:lang w:val="fr-BE"/>
        </w:rPr>
        <w:t>rdch</w:t>
      </w:r>
      <w:proofErr w:type="spellEnd"/>
      <w:r w:rsidRPr="00132708">
        <w:rPr>
          <w:rFonts w:ascii="Arial" w:hAnsi="Arial" w:cs="Arial"/>
          <w:sz w:val="20"/>
          <w:szCs w:val="20"/>
          <w:lang w:val="fr-BE"/>
        </w:rPr>
        <w:t xml:space="preserve"> à 1210 Saint-Josse-ten-Noode visant à régulariser  la construction de 2 annexes sur la cour, situé Rue Saxe-Cobourg 6 et 8A   ;</w:t>
      </w:r>
    </w:p>
    <w:p w14:paraId="48800B60" w14:textId="77777777" w:rsidR="00E92E93" w:rsidRPr="00132708" w:rsidRDefault="00132708" w:rsidP="0013270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132708">
        <w:rPr>
          <w:rFonts w:ascii="Arial" w:hAnsi="Arial" w:cs="Arial"/>
          <w:sz w:val="20"/>
          <w:szCs w:val="20"/>
          <w:lang w:val="fr-BE"/>
        </w:rPr>
        <w:t>Considérant que le bien concerné se trouve en liserés de noyau commercial, zones d'habitation, espaces structurants au plan régional d’affectation du sol arrêté par arrêté du gouvernement du 3 mai 2001 ;</w:t>
      </w:r>
    </w:p>
    <w:p w14:paraId="48800B61" w14:textId="77777777" w:rsidR="00E92E93" w:rsidRPr="00132708" w:rsidRDefault="00132708" w:rsidP="0013270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132708">
        <w:rPr>
          <w:rFonts w:ascii="Arial" w:hAnsi="Arial" w:cs="Arial"/>
          <w:sz w:val="20"/>
          <w:szCs w:val="20"/>
          <w:lang w:val="fr-BE"/>
        </w:rPr>
        <w:t>Considérant que la demande déroge à :</w:t>
      </w:r>
    </w:p>
    <w:p w14:paraId="48800B62" w14:textId="77777777" w:rsidR="00E92E93" w:rsidRPr="00132708" w:rsidRDefault="00132708" w:rsidP="0013270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132708">
        <w:rPr>
          <w:rFonts w:ascii="Arial" w:hAnsi="Arial" w:cs="Arial"/>
          <w:sz w:val="20"/>
          <w:szCs w:val="20"/>
          <w:lang w:val="fr-BE"/>
        </w:rPr>
        <w:t>l'art.4 du titre I du RRU (profondeur de la construction)</w:t>
      </w:r>
    </w:p>
    <w:p w14:paraId="48800B63" w14:textId="77777777" w:rsidR="00E92E93" w:rsidRPr="00132708" w:rsidRDefault="00132708" w:rsidP="0013270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132708">
        <w:rPr>
          <w:rFonts w:ascii="Arial" w:hAnsi="Arial" w:cs="Arial"/>
          <w:sz w:val="20"/>
          <w:szCs w:val="20"/>
          <w:lang w:val="fr-BE"/>
        </w:rPr>
        <w:t>l’art.6 du titre I du RRU (hauteur des annexes)</w:t>
      </w:r>
    </w:p>
    <w:p w14:paraId="48800B64" w14:textId="77777777" w:rsidR="00E92E93" w:rsidRPr="00132708" w:rsidRDefault="00132708" w:rsidP="0013270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132708">
        <w:rPr>
          <w:rFonts w:ascii="Arial" w:hAnsi="Arial" w:cs="Arial"/>
          <w:sz w:val="20"/>
          <w:szCs w:val="20"/>
          <w:lang w:val="fr-BE"/>
        </w:rPr>
        <w:t>Considérant que la demande a été soumise aux mesures particulières de publicité ; que l’enquête publique se déroule, du 30/09/2024 au 14/10/2024 et qu’aucune observation et/ou demande à être entendu n’a été introduite à ce jour ;</w:t>
      </w:r>
    </w:p>
    <w:p w14:paraId="48800B65" w14:textId="77777777" w:rsidR="00E92E93" w:rsidRPr="00132708" w:rsidRDefault="00132708" w:rsidP="0013270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132708">
        <w:rPr>
          <w:rFonts w:ascii="Arial" w:hAnsi="Arial" w:cs="Arial"/>
          <w:sz w:val="20"/>
          <w:szCs w:val="20"/>
          <w:lang w:val="fr-BE"/>
        </w:rPr>
        <w:t>Considérant que l’affectation commerciale pour le 2 biens est légale ;</w:t>
      </w:r>
    </w:p>
    <w:p w14:paraId="48800B66" w14:textId="77777777" w:rsidR="00E92E93" w:rsidRPr="00132708" w:rsidRDefault="00132708" w:rsidP="0013270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132708">
        <w:rPr>
          <w:rFonts w:ascii="Arial" w:hAnsi="Arial" w:cs="Arial"/>
          <w:sz w:val="20"/>
          <w:szCs w:val="20"/>
          <w:lang w:val="fr-BE"/>
        </w:rPr>
        <w:t>Considérant que la modification du volume a fait l’objet d’un pro-</w:t>
      </w:r>
      <w:proofErr w:type="spellStart"/>
      <w:r w:rsidRPr="00132708">
        <w:rPr>
          <w:rFonts w:ascii="Arial" w:hAnsi="Arial" w:cs="Arial"/>
          <w:sz w:val="20"/>
          <w:szCs w:val="20"/>
          <w:lang w:val="fr-BE"/>
        </w:rPr>
        <w:t>justitia</w:t>
      </w:r>
      <w:proofErr w:type="spellEnd"/>
      <w:r w:rsidRPr="00132708">
        <w:rPr>
          <w:rFonts w:ascii="Arial" w:hAnsi="Arial" w:cs="Arial"/>
          <w:sz w:val="20"/>
          <w:szCs w:val="20"/>
          <w:lang w:val="fr-BE"/>
        </w:rPr>
        <w:t xml:space="preserve"> du 20/09/2017 avec l’objet suivant :</w:t>
      </w:r>
    </w:p>
    <w:p w14:paraId="48800B67" w14:textId="77777777" w:rsidR="00E92E93" w:rsidRPr="00132708" w:rsidRDefault="00132708" w:rsidP="0013270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132708">
        <w:rPr>
          <w:rFonts w:ascii="Arial" w:hAnsi="Arial" w:cs="Arial"/>
          <w:i/>
          <w:sz w:val="20"/>
          <w:szCs w:val="20"/>
          <w:lang w:val="fr-BE"/>
        </w:rPr>
        <w:t xml:space="preserve">     - construction d’une annexe au rez-de-chaussée au-dessus de la cour du sous-sol ;</w:t>
      </w:r>
    </w:p>
    <w:p w14:paraId="48800B68" w14:textId="77777777" w:rsidR="00E92E93" w:rsidRPr="00132708" w:rsidRDefault="00132708" w:rsidP="0013270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132708">
        <w:rPr>
          <w:rFonts w:ascii="Arial" w:hAnsi="Arial" w:cs="Arial"/>
          <w:sz w:val="20"/>
          <w:szCs w:val="20"/>
          <w:lang w:val="fr-BE"/>
        </w:rPr>
        <w:t>Considérant que la modification de la vitrine a également fait l’objet d’un avertissement de l’administration communale ;</w:t>
      </w:r>
    </w:p>
    <w:p w14:paraId="48800B69" w14:textId="77777777" w:rsidR="00E92E93" w:rsidRPr="00132708" w:rsidRDefault="00132708" w:rsidP="0013270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132708">
        <w:rPr>
          <w:rFonts w:ascii="Arial" w:hAnsi="Arial" w:cs="Arial"/>
          <w:sz w:val="20"/>
          <w:szCs w:val="20"/>
          <w:lang w:val="fr-BE"/>
        </w:rPr>
        <w:t>Considérant que les châssis du rez-de-chaussée ont été modifiés ;</w:t>
      </w:r>
    </w:p>
    <w:p w14:paraId="48800B6A" w14:textId="77777777" w:rsidR="00E92E93" w:rsidRPr="00132708" w:rsidRDefault="00132708" w:rsidP="0013270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132708">
        <w:rPr>
          <w:rFonts w:ascii="Arial" w:hAnsi="Arial" w:cs="Arial"/>
          <w:sz w:val="20"/>
          <w:szCs w:val="20"/>
          <w:lang w:val="fr-BE"/>
        </w:rPr>
        <w:t>Considérant que les nouveaux châssis proposés sont en alu noir et peuvent être acceptés car ils s’accordent avec la composition de l’immeuble ;</w:t>
      </w:r>
    </w:p>
    <w:p w14:paraId="48800B6B" w14:textId="77777777" w:rsidR="00E92E93" w:rsidRPr="00132708" w:rsidRDefault="00132708" w:rsidP="0013270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132708">
        <w:rPr>
          <w:rFonts w:ascii="Arial" w:hAnsi="Arial" w:cs="Arial"/>
          <w:sz w:val="20"/>
          <w:szCs w:val="20"/>
          <w:lang w:val="fr-BE"/>
        </w:rPr>
        <w:t>Considérant que la demande a pour but de régulariser les 2 annexes aux coins en fond de parcelle ;</w:t>
      </w:r>
    </w:p>
    <w:p w14:paraId="48800B6C" w14:textId="77777777" w:rsidR="00E92E93" w:rsidRPr="00132708" w:rsidRDefault="00132708" w:rsidP="0013270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132708">
        <w:rPr>
          <w:rFonts w:ascii="Arial" w:hAnsi="Arial" w:cs="Arial"/>
          <w:sz w:val="20"/>
          <w:szCs w:val="20"/>
          <w:lang w:val="fr-BE"/>
        </w:rPr>
        <w:t xml:space="preserve">Considérant que l’annexe gauche accueille une kitchenette et un </w:t>
      </w:r>
      <w:proofErr w:type="spellStart"/>
      <w:r w:rsidRPr="00132708">
        <w:rPr>
          <w:rFonts w:ascii="Arial" w:hAnsi="Arial" w:cs="Arial"/>
          <w:sz w:val="20"/>
          <w:szCs w:val="20"/>
          <w:lang w:val="fr-BE"/>
        </w:rPr>
        <w:t>wc</w:t>
      </w:r>
      <w:proofErr w:type="spellEnd"/>
      <w:r w:rsidRPr="00132708">
        <w:rPr>
          <w:rFonts w:ascii="Arial" w:hAnsi="Arial" w:cs="Arial"/>
          <w:sz w:val="20"/>
          <w:szCs w:val="20"/>
          <w:lang w:val="fr-BE"/>
        </w:rPr>
        <w:t xml:space="preserve"> ;</w:t>
      </w:r>
    </w:p>
    <w:p w14:paraId="48800B6D" w14:textId="77777777" w:rsidR="00E92E93" w:rsidRPr="00132708" w:rsidRDefault="00132708" w:rsidP="0013270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132708">
        <w:rPr>
          <w:rFonts w:ascii="Arial" w:hAnsi="Arial" w:cs="Arial"/>
          <w:sz w:val="20"/>
          <w:szCs w:val="20"/>
          <w:lang w:val="fr-BE"/>
        </w:rPr>
        <w:t>Considérant que l’annexe de droite accueille une réserve desservant le commerce ;</w:t>
      </w:r>
    </w:p>
    <w:p w14:paraId="48800B6E" w14:textId="77777777" w:rsidR="00E92E93" w:rsidRPr="00132708" w:rsidRDefault="00132708" w:rsidP="0013270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132708">
        <w:rPr>
          <w:rFonts w:ascii="Arial" w:hAnsi="Arial" w:cs="Arial"/>
          <w:sz w:val="20"/>
          <w:szCs w:val="20"/>
          <w:lang w:val="fr-BE"/>
        </w:rPr>
        <w:t>Considérant qu’en déplaçant les zones utilitaires dans les annexes, la superficie commerciale est augmentée pour les 2 commerces ;</w:t>
      </w:r>
    </w:p>
    <w:p w14:paraId="48800B6F" w14:textId="77777777" w:rsidR="00E92E93" w:rsidRPr="00132708" w:rsidRDefault="00132708" w:rsidP="0013270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132708">
        <w:rPr>
          <w:rFonts w:ascii="Arial" w:hAnsi="Arial" w:cs="Arial"/>
          <w:sz w:val="20"/>
          <w:szCs w:val="20"/>
          <w:lang w:val="fr-BE"/>
        </w:rPr>
        <w:t xml:space="preserve">Considérant que la cour située en fond de parcelle est entourée par des immeubles d’au moins 6 niveaux ; qu’elle n’est ni éclairée ni aérée ; </w:t>
      </w:r>
    </w:p>
    <w:p w14:paraId="48800B70" w14:textId="77777777" w:rsidR="00E92E93" w:rsidRPr="00132708" w:rsidRDefault="00132708" w:rsidP="0013270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132708">
        <w:rPr>
          <w:rFonts w:ascii="Arial" w:hAnsi="Arial" w:cs="Arial"/>
          <w:sz w:val="20"/>
          <w:szCs w:val="20"/>
          <w:lang w:val="fr-BE"/>
        </w:rPr>
        <w:t>Considérant que cela rend cet espace peu qualitatif ;</w:t>
      </w:r>
    </w:p>
    <w:p w14:paraId="48800B71" w14:textId="77777777" w:rsidR="00E92E93" w:rsidRPr="00132708" w:rsidRDefault="00132708" w:rsidP="0013270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132708">
        <w:rPr>
          <w:rFonts w:ascii="Arial" w:hAnsi="Arial" w:cs="Arial"/>
          <w:sz w:val="20"/>
          <w:szCs w:val="20"/>
          <w:lang w:val="fr-BE"/>
        </w:rPr>
        <w:t>Considérant qu’il est prévu de végétaliser  les toits des annexes mais qu’aucune précision n’est apportée dans la demande de permis ;;</w:t>
      </w:r>
    </w:p>
    <w:p w14:paraId="48800B72" w14:textId="77777777" w:rsidR="00E92E93" w:rsidRPr="00132708" w:rsidRDefault="00132708" w:rsidP="0013270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132708">
        <w:rPr>
          <w:rFonts w:ascii="Arial" w:hAnsi="Arial" w:cs="Arial"/>
          <w:sz w:val="20"/>
          <w:szCs w:val="20"/>
          <w:lang w:val="fr-BE"/>
        </w:rPr>
        <w:t>Considérant que l’enseigne est conforme à l’art. 36 du titre VI du RRU , et qu’elle ne nécessite donc pas de permis d’urbanisme;</w:t>
      </w:r>
    </w:p>
    <w:p w14:paraId="48800B73" w14:textId="77777777" w:rsidR="00E92E93" w:rsidRPr="00132708" w:rsidRDefault="00132708" w:rsidP="0013270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132708">
        <w:rPr>
          <w:rFonts w:ascii="Arial" w:hAnsi="Arial" w:cs="Arial"/>
          <w:sz w:val="20"/>
          <w:szCs w:val="20"/>
          <w:lang w:val="fr-BE"/>
        </w:rPr>
        <w:t>La commission de concertation accorde les dérogations au titre I du RRU</w:t>
      </w:r>
    </w:p>
    <w:p w14:paraId="48800B74" w14:textId="79407685" w:rsidR="00110EB8" w:rsidRDefault="00110EB8" w:rsidP="00132708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390FD30A" w14:textId="77777777" w:rsidR="00132708" w:rsidRPr="00132708" w:rsidRDefault="00132708" w:rsidP="00132708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48800B75" w14:textId="77777777" w:rsidR="00110EB8" w:rsidRPr="00132708" w:rsidRDefault="00110EB8" w:rsidP="00132708">
      <w:pPr>
        <w:suppressAutoHyphens/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fr-BE"/>
        </w:rPr>
      </w:pPr>
      <w:r w:rsidRPr="00132708">
        <w:rPr>
          <w:rFonts w:ascii="Arial" w:hAnsi="Arial" w:cs="Arial"/>
          <w:b/>
          <w:sz w:val="20"/>
          <w:szCs w:val="20"/>
          <w:lang w:val="fr-BE"/>
        </w:rPr>
        <w:t xml:space="preserve">AVIS </w:t>
      </w:r>
      <w:r w:rsidR="000210C9" w:rsidRPr="00132708">
        <w:rPr>
          <w:rFonts w:ascii="Arial" w:hAnsi="Arial" w:cs="Arial"/>
          <w:b/>
          <w:noProof/>
          <w:sz w:val="20"/>
          <w:szCs w:val="20"/>
          <w:lang w:val="fr-BE"/>
        </w:rPr>
        <w:t>Favorable sous conditions (unanime)</w:t>
      </w:r>
    </w:p>
    <w:p w14:paraId="48800B76" w14:textId="77777777" w:rsidR="00110EB8" w:rsidRPr="00132708" w:rsidRDefault="00110EB8" w:rsidP="0013270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78C6F7BE" w14:textId="77777777" w:rsidR="00132708" w:rsidRDefault="000210C9" w:rsidP="0013270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132708">
        <w:rPr>
          <w:rFonts w:ascii="Arial" w:hAnsi="Arial" w:cs="Arial"/>
          <w:noProof/>
          <w:sz w:val="20"/>
          <w:szCs w:val="20"/>
          <w:lang w:val="fr-BE"/>
        </w:rPr>
        <w:t xml:space="preserve">fournir le nombre de machines pour l’atelier de photocopie au n° 6 afin de déterminer s'il est nécessaire d'obtenir un permis d’environnement   </w:t>
      </w:r>
    </w:p>
    <w:p w14:paraId="78985E06" w14:textId="77777777" w:rsidR="00132708" w:rsidRDefault="000210C9" w:rsidP="0013270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132708">
        <w:rPr>
          <w:rFonts w:ascii="Arial" w:hAnsi="Arial" w:cs="Arial"/>
          <w:noProof/>
          <w:sz w:val="20"/>
          <w:szCs w:val="20"/>
          <w:lang w:val="fr-BE"/>
        </w:rPr>
        <w:t>corriger l’annexe I cadre VI et VII</w:t>
      </w:r>
    </w:p>
    <w:p w14:paraId="09F909EE" w14:textId="77777777" w:rsidR="00132708" w:rsidRDefault="000210C9" w:rsidP="0013270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132708">
        <w:rPr>
          <w:rFonts w:ascii="Arial" w:hAnsi="Arial" w:cs="Arial"/>
          <w:noProof/>
          <w:sz w:val="20"/>
          <w:szCs w:val="20"/>
          <w:lang w:val="fr-BE"/>
        </w:rPr>
        <w:t>fournir un plan du sous-sol avec affectations de droit, de fait et projetées</w:t>
      </w:r>
    </w:p>
    <w:p w14:paraId="37C04AA3" w14:textId="77777777" w:rsidR="00132708" w:rsidRDefault="000210C9" w:rsidP="0013270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132708">
        <w:rPr>
          <w:rFonts w:ascii="Arial" w:hAnsi="Arial" w:cs="Arial"/>
          <w:noProof/>
          <w:sz w:val="20"/>
          <w:szCs w:val="20"/>
          <w:lang w:val="fr-BE"/>
        </w:rPr>
        <w:t>d’introduire une nouvelle note explicative en spécifiant les affectations présentes au rez-de-chaussée et au sous-sol</w:t>
      </w:r>
    </w:p>
    <w:p w14:paraId="3D8184A0" w14:textId="77777777" w:rsidR="00132708" w:rsidRDefault="000210C9" w:rsidP="0013270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132708">
        <w:rPr>
          <w:rFonts w:ascii="Arial" w:hAnsi="Arial" w:cs="Arial"/>
          <w:noProof/>
          <w:sz w:val="20"/>
          <w:szCs w:val="20"/>
          <w:lang w:val="fr-BE"/>
        </w:rPr>
        <w:t>de spécifier la typologie et la composition des toitures végétalisées et fournir un coupe de détail</w:t>
      </w:r>
    </w:p>
    <w:p w14:paraId="48800B77" w14:textId="0C5E313C" w:rsidR="00110EB8" w:rsidRPr="00132708" w:rsidRDefault="000210C9" w:rsidP="0013270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132708">
        <w:rPr>
          <w:rFonts w:ascii="Arial" w:hAnsi="Arial" w:cs="Arial"/>
          <w:noProof/>
          <w:sz w:val="20"/>
          <w:szCs w:val="20"/>
          <w:lang w:val="fr-BE"/>
        </w:rPr>
        <w:t xml:space="preserve">enlever l’enseigne de l’objet de la demande et des documents. </w:t>
      </w:r>
    </w:p>
    <w:p w14:paraId="48800B78" w14:textId="77777777" w:rsidR="00110EB8" w:rsidRPr="00132708" w:rsidRDefault="00110EB8" w:rsidP="0013270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48800B7A" w14:textId="14937D74" w:rsidR="00110EB8" w:rsidRPr="00A120AD" w:rsidRDefault="00110EB8" w:rsidP="00132708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00B7D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48800B7E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00B81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00B82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00B84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00B7B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48800B7C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00B7F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00B80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00B83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52B1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2708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2E93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0B58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2024-10-23T08:37:00Z</cp:lastPrinted>
  <dcterms:created xsi:type="dcterms:W3CDTF">2024-10-23T08:38:00Z</dcterms:created>
  <dcterms:modified xsi:type="dcterms:W3CDTF">2024-10-23T08:38:00Z</dcterms:modified>
</cp:coreProperties>
</file>