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CA2C" w14:textId="58B8F8E8" w:rsidR="00110EB8" w:rsidRPr="00A120AD" w:rsidRDefault="006C6942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URB/20410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Démolir 3 bâtiments de commerce et de bureaux (Chaussée de Louvain n°12 à 18) et 1 bâtiment de logement (Rue de la Charité n°9); démolir partiellement 1 bâtiment de stockage (Rue de la Charité n°11) et le transformer en appartements en intérieur d'îlot; construire 1 immeuble à appartements avec 1 commerce au rez-de-chaussée (Chaussée de Louvain) et 1 immeuble à</w:t>
      </w:r>
      <w:r>
        <w:rPr>
          <w:rFonts w:ascii="Arial" w:hAnsi="Arial" w:cs="Arial"/>
          <w:b/>
          <w:bCs/>
          <w:noProof/>
          <w:lang w:val="fr-BE" w:eastAsia="fr-BE"/>
        </w:rPr>
        <w:t xml:space="preserve"> appartements Rue de la Charité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Chaussée de Louvain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12 - 18</w:t>
      </w:r>
      <w:r>
        <w:rPr>
          <w:rFonts w:ascii="Arial" w:hAnsi="Arial" w:cs="Arial"/>
          <w:b/>
          <w:bCs/>
          <w:lang w:val="fr-BE" w:eastAsia="fr-BE"/>
        </w:rPr>
        <w:t xml:space="preserve"> /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Charité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9 - 11</w:t>
      </w:r>
      <w:r>
        <w:rPr>
          <w:rFonts w:ascii="Arial" w:hAnsi="Arial" w:cs="Arial"/>
          <w:b/>
          <w:bCs/>
          <w:lang w:val="fr-BE" w:eastAsia="fr-BE"/>
        </w:rPr>
        <w:t>;</w:t>
      </w:r>
      <w:r>
        <w:rPr>
          <w:rFonts w:ascii="Arial" w:hAnsi="Arial" w:cs="Arial"/>
          <w:b/>
          <w:bCs/>
          <w:lang w:val="fr-BE" w:eastAsia="fr-BE"/>
        </w:rPr>
        <w:br/>
        <w:t xml:space="preserve">introduite par  </w:t>
      </w:r>
      <w:r w:rsidR="000210C9">
        <w:rPr>
          <w:rFonts w:ascii="Arial" w:hAnsi="Arial" w:cs="Arial"/>
          <w:b/>
          <w:bCs/>
          <w:noProof/>
          <w:lang w:val="fr-BE" w:eastAsia="fr-BE"/>
        </w:rPr>
        <w:t>MEMCO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Louise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228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5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 </w:t>
      </w:r>
      <w:r w:rsidR="000210C9">
        <w:rPr>
          <w:rFonts w:ascii="Arial" w:hAnsi="Arial" w:cs="Arial"/>
          <w:b/>
          <w:bCs/>
          <w:noProof/>
          <w:lang w:val="fr-BE" w:eastAsia="fr-BE"/>
        </w:rPr>
        <w:t>1050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Ixelles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0D47CA2D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0D47CA2E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0D47CA2F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0D47CA30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0D47CA31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0D47CA32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D47CA33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D47CA34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Reporté</w:t>
      </w:r>
    </w:p>
    <w:p w14:paraId="0D47CA35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D47CA39" w14:textId="0DC531DD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7CA3C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0D47CA3D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CA40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CA41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CA43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7CA3A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0D47CA3B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CA3E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CA3F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7CA42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6942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5C8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CA2C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2024-01-30T11:29:00Z</cp:lastPrinted>
  <dcterms:created xsi:type="dcterms:W3CDTF">2024-01-30T11:30:00Z</dcterms:created>
  <dcterms:modified xsi:type="dcterms:W3CDTF">2024-01-30T11:30:00Z</dcterms:modified>
</cp:coreProperties>
</file>