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6C4D5" w14:textId="120D70CA" w:rsidR="00110EB8" w:rsidRPr="00A120AD" w:rsidRDefault="001D63A6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URB/20634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Changement de destination de 2 carrées en commerces (horeca et librairie) et modification de la vitrine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- </w:t>
      </w:r>
      <w:r w:rsidR="000210C9">
        <w:rPr>
          <w:rFonts w:ascii="Arial" w:hAnsi="Arial" w:cs="Arial"/>
          <w:b/>
          <w:bCs/>
          <w:noProof/>
          <w:lang w:val="fr-BE" w:eastAsia="fr-BE"/>
        </w:rPr>
        <w:t>Changement de destination de 2 carrées en commerce (horeca et librairie)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des Plantes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78 - 80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Madame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Sevim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Aslan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des Plantes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78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bte 3ét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à </w:t>
      </w:r>
      <w:r w:rsidR="000210C9"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58D6C4D8" w14:textId="0471DF1B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58D6C4D9" w14:textId="77777777" w:rsidR="00110EB8" w:rsidRPr="00A120AD" w:rsidRDefault="00110EB8" w:rsidP="001D6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58D6C4DA" w14:textId="77777777" w:rsidR="00110EB8" w:rsidRPr="00A120AD" w:rsidRDefault="00110EB8" w:rsidP="001D63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BE" w:eastAsia="fr-BE"/>
        </w:rPr>
      </w:pPr>
    </w:p>
    <w:p w14:paraId="58D6C4DB" w14:textId="77777777" w:rsidR="00110EB8" w:rsidRPr="00A120AD" w:rsidRDefault="00110EB8" w:rsidP="001D63A6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58D6C4DC" w14:textId="77777777" w:rsidR="0009383A" w:rsidRPr="001D63A6" w:rsidRDefault="001C3E67" w:rsidP="001D63A6">
      <w:pPr>
        <w:spacing w:after="0"/>
        <w:rPr>
          <w:lang w:val="fr-BE"/>
        </w:rPr>
      </w:pPr>
      <w:r w:rsidRPr="001D63A6">
        <w:rPr>
          <w:lang w:val="fr-BE"/>
        </w:rPr>
        <w:t xml:space="preserve">Vu la demande de Madame </w:t>
      </w:r>
      <w:proofErr w:type="spellStart"/>
      <w:r w:rsidRPr="001D63A6">
        <w:rPr>
          <w:lang w:val="fr-BE"/>
        </w:rPr>
        <w:t>Sevim</w:t>
      </w:r>
      <w:proofErr w:type="spellEnd"/>
      <w:r w:rsidRPr="001D63A6">
        <w:rPr>
          <w:lang w:val="fr-BE"/>
        </w:rPr>
        <w:t xml:space="preserve"> Aslan  ,  Rue des Plantes 78 bte 3ét à 1210 Saint-Josse-ten-Noode visant à Changement de destination de 2 carrées en </w:t>
      </w:r>
      <w:r w:rsidRPr="001D63A6">
        <w:rPr>
          <w:lang w:val="fr-BE"/>
        </w:rPr>
        <w:t>commerces (</w:t>
      </w:r>
      <w:proofErr w:type="spellStart"/>
      <w:r w:rsidRPr="001D63A6">
        <w:rPr>
          <w:lang w:val="fr-BE"/>
        </w:rPr>
        <w:t>horeca</w:t>
      </w:r>
      <w:proofErr w:type="spellEnd"/>
      <w:r w:rsidRPr="001D63A6">
        <w:rPr>
          <w:lang w:val="fr-BE"/>
        </w:rPr>
        <w:t xml:space="preserve"> et librairie) et modification de la vitrine, situé   Rue des Plantes 78 - 80   ;</w:t>
      </w:r>
    </w:p>
    <w:p w14:paraId="58D6C4DD" w14:textId="77777777" w:rsidR="0009383A" w:rsidRPr="001D63A6" w:rsidRDefault="001C3E67" w:rsidP="001D63A6">
      <w:pPr>
        <w:spacing w:after="0"/>
        <w:rPr>
          <w:lang w:val="fr-BE"/>
        </w:rPr>
      </w:pPr>
      <w:r w:rsidRPr="001D63A6">
        <w:rPr>
          <w:lang w:val="fr-BE"/>
        </w:rPr>
        <w:t>Considérant que le bien concerné se trouve en zones d'habitation au plan régional d’affectation du sol arrêté par arrêté du gouvernement du 3 mai 2001 ;</w:t>
      </w:r>
    </w:p>
    <w:p w14:paraId="58D6C4DE" w14:textId="77777777" w:rsidR="0009383A" w:rsidRPr="001D63A6" w:rsidRDefault="001C3E67" w:rsidP="001D63A6">
      <w:pPr>
        <w:spacing w:after="0"/>
        <w:rPr>
          <w:lang w:val="fr-BE"/>
        </w:rPr>
      </w:pPr>
      <w:r w:rsidRPr="001D63A6">
        <w:rPr>
          <w:lang w:val="fr-BE"/>
        </w:rPr>
        <w:t>Vu l</w:t>
      </w:r>
      <w:r w:rsidRPr="001D63A6">
        <w:rPr>
          <w:lang w:val="fr-BE"/>
        </w:rPr>
        <w:t>’avis du Service d’incendie et d’aide médicale urgente (SIAMU) du 06/08/2021 portant les références T.2021/0658, figurant dans le dossier de demande de permis ;</w:t>
      </w:r>
    </w:p>
    <w:p w14:paraId="58D6C4DF" w14:textId="77777777" w:rsidR="0009383A" w:rsidRPr="001D63A6" w:rsidRDefault="001C3E67" w:rsidP="001D63A6">
      <w:pPr>
        <w:spacing w:after="0"/>
        <w:rPr>
          <w:lang w:val="fr-BE"/>
        </w:rPr>
      </w:pPr>
      <w:r w:rsidRPr="001D63A6">
        <w:rPr>
          <w:lang w:val="fr-BE"/>
        </w:rPr>
        <w:t>Considérant que la demande tombe sous l’application de l'art. 207 §1.al4 du COBAT (bien à l'inv</w:t>
      </w:r>
      <w:r w:rsidRPr="001D63A6">
        <w:rPr>
          <w:lang w:val="fr-BE"/>
        </w:rPr>
        <w:t xml:space="preserve">entaire) ;  </w:t>
      </w:r>
    </w:p>
    <w:p w14:paraId="58D6C4E0" w14:textId="13BD6518" w:rsidR="0009383A" w:rsidRPr="001D63A6" w:rsidRDefault="001C3E67" w:rsidP="001D63A6">
      <w:pPr>
        <w:spacing w:after="0"/>
        <w:rPr>
          <w:lang w:val="fr-BE"/>
        </w:rPr>
      </w:pPr>
      <w:r w:rsidRPr="001D63A6">
        <w:rPr>
          <w:lang w:val="fr-BE"/>
        </w:rPr>
        <w:t xml:space="preserve">Considérant que la demande vise à transformer 2 carrées légales </w:t>
      </w:r>
      <w:r w:rsidR="001D63A6">
        <w:rPr>
          <w:lang w:val="fr-BE"/>
        </w:rPr>
        <w:t>en commerces de proximité (</w:t>
      </w:r>
      <w:proofErr w:type="spellStart"/>
      <w:r w:rsidR="001D63A6">
        <w:rPr>
          <w:lang w:val="fr-BE"/>
        </w:rPr>
        <w:t>horec</w:t>
      </w:r>
      <w:r w:rsidRPr="001D63A6">
        <w:rPr>
          <w:lang w:val="fr-BE"/>
        </w:rPr>
        <w:t>a</w:t>
      </w:r>
      <w:proofErr w:type="spellEnd"/>
      <w:r w:rsidRPr="001D63A6">
        <w:rPr>
          <w:lang w:val="fr-BE"/>
        </w:rPr>
        <w:t xml:space="preserve"> et librairie) ;</w:t>
      </w:r>
    </w:p>
    <w:p w14:paraId="58D6C4E1" w14:textId="77777777" w:rsidR="0009383A" w:rsidRPr="001D63A6" w:rsidRDefault="001C3E67" w:rsidP="001D63A6">
      <w:pPr>
        <w:spacing w:after="0"/>
        <w:rPr>
          <w:lang w:val="fr-BE"/>
        </w:rPr>
      </w:pPr>
      <w:r w:rsidRPr="001D63A6">
        <w:rPr>
          <w:lang w:val="fr-BE"/>
        </w:rPr>
        <w:t>Considérant que cette demande s’inscrit dans la politique de la Commune dans le quartier qui vise à diminuer l’emprise de la pros</w:t>
      </w:r>
      <w:r w:rsidRPr="001D63A6">
        <w:rPr>
          <w:lang w:val="fr-BE"/>
        </w:rPr>
        <w:t>titution ;</w:t>
      </w:r>
    </w:p>
    <w:p w14:paraId="58D6C4E2" w14:textId="77777777" w:rsidR="0009383A" w:rsidRPr="001D63A6" w:rsidRDefault="001C3E67" w:rsidP="001D63A6">
      <w:pPr>
        <w:spacing w:after="0"/>
        <w:rPr>
          <w:lang w:val="fr-BE"/>
        </w:rPr>
      </w:pPr>
      <w:r w:rsidRPr="001D63A6">
        <w:rPr>
          <w:lang w:val="fr-BE"/>
        </w:rPr>
        <w:t>Considérant que la demande vise à retrouver l’affectation d’origine du permis 12.567 de 1926 (café) ;</w:t>
      </w:r>
    </w:p>
    <w:p w14:paraId="58D6C4E3" w14:textId="77777777" w:rsidR="0009383A" w:rsidRPr="001D63A6" w:rsidRDefault="001C3E67" w:rsidP="001D63A6">
      <w:pPr>
        <w:spacing w:after="0"/>
        <w:rPr>
          <w:lang w:val="fr-BE"/>
        </w:rPr>
      </w:pPr>
      <w:r w:rsidRPr="001D63A6">
        <w:rPr>
          <w:lang w:val="fr-BE"/>
        </w:rPr>
        <w:t>Considérant cependant que si une vraie librairie peut augmenter la diversité de l’offre des commerces de proximité dans le quartier, celle-ci n</w:t>
      </w:r>
      <w:r w:rsidRPr="001D63A6">
        <w:rPr>
          <w:lang w:val="fr-BE"/>
        </w:rPr>
        <w:t>e peut pas être un centre de paris déguisé qui n’est pas compatible avec l’environnement socio-économique du quartier ;</w:t>
      </w:r>
    </w:p>
    <w:p w14:paraId="58D6C4E4" w14:textId="513A1690" w:rsidR="0009383A" w:rsidRPr="001D63A6" w:rsidRDefault="001C3E67" w:rsidP="001D63A6">
      <w:pPr>
        <w:spacing w:after="0"/>
        <w:rPr>
          <w:lang w:val="fr-BE"/>
        </w:rPr>
      </w:pPr>
      <w:r w:rsidRPr="001D63A6">
        <w:rPr>
          <w:lang w:val="fr-BE"/>
        </w:rPr>
        <w:t>Considérant que la demande vise également à transformer la façade du rez-de-chaussée en transformant une fenêtre existante en porte vitr</w:t>
      </w:r>
      <w:r w:rsidRPr="001D63A6">
        <w:rPr>
          <w:lang w:val="fr-BE"/>
        </w:rPr>
        <w:t>ée afin que l’immeuble dispose de 3 entrées séparées, une pour l’</w:t>
      </w:r>
      <w:proofErr w:type="spellStart"/>
      <w:r w:rsidRPr="001D63A6">
        <w:rPr>
          <w:lang w:val="fr-BE"/>
        </w:rPr>
        <w:t>horeca</w:t>
      </w:r>
      <w:proofErr w:type="spellEnd"/>
      <w:r w:rsidRPr="001D63A6">
        <w:rPr>
          <w:lang w:val="fr-BE"/>
        </w:rPr>
        <w:t>, une pour le logement et la dernière pour la librairie ;</w:t>
      </w:r>
    </w:p>
    <w:p w14:paraId="58D6C4E5" w14:textId="77777777" w:rsidR="0009383A" w:rsidRPr="001D63A6" w:rsidRDefault="001C3E67" w:rsidP="001D63A6">
      <w:pPr>
        <w:spacing w:after="0"/>
        <w:rPr>
          <w:lang w:val="fr-BE"/>
        </w:rPr>
      </w:pPr>
      <w:r w:rsidRPr="001D63A6">
        <w:rPr>
          <w:lang w:val="fr-BE"/>
        </w:rPr>
        <w:t>Considérant que pour cette dernière il est prévu une porte vitrée afin d’augmenter l’attractivité commerciale du lieu ;</w:t>
      </w:r>
    </w:p>
    <w:p w14:paraId="58D6C4E6" w14:textId="77777777" w:rsidR="0009383A" w:rsidRPr="001D63A6" w:rsidRDefault="001C3E67" w:rsidP="001D63A6">
      <w:pPr>
        <w:spacing w:after="0"/>
        <w:rPr>
          <w:lang w:val="fr-BE"/>
        </w:rPr>
      </w:pPr>
      <w:r w:rsidRPr="001D63A6">
        <w:rPr>
          <w:lang w:val="fr-BE"/>
        </w:rPr>
        <w:t>Considé</w:t>
      </w:r>
      <w:r w:rsidRPr="001D63A6">
        <w:rPr>
          <w:lang w:val="fr-BE"/>
        </w:rPr>
        <w:t>rant que le bien est repris à l’inventaire et qu’il convient d’utiliser du bois plutôt que du PVC pour les châssis ;</w:t>
      </w:r>
    </w:p>
    <w:p w14:paraId="58D6C4E7" w14:textId="77777777" w:rsidR="0009383A" w:rsidRPr="001D63A6" w:rsidRDefault="001C3E67" w:rsidP="001D63A6">
      <w:pPr>
        <w:spacing w:after="0"/>
        <w:rPr>
          <w:lang w:val="fr-BE"/>
        </w:rPr>
      </w:pPr>
      <w:r w:rsidRPr="001D63A6">
        <w:rPr>
          <w:lang w:val="fr-BE"/>
        </w:rPr>
        <w:t>Considérant que d’après l’inventaire du patrimoine il s’agissait à l’origine d’une façade enduite et peinte ;</w:t>
      </w:r>
    </w:p>
    <w:p w14:paraId="58D6C4E8" w14:textId="77777777" w:rsidR="0009383A" w:rsidRPr="001D63A6" w:rsidRDefault="001C3E67" w:rsidP="001D63A6">
      <w:pPr>
        <w:spacing w:after="0"/>
        <w:rPr>
          <w:lang w:val="fr-BE"/>
        </w:rPr>
      </w:pPr>
      <w:r w:rsidRPr="001D63A6">
        <w:rPr>
          <w:lang w:val="fr-BE"/>
        </w:rPr>
        <w:t xml:space="preserve">Considérant que cette façade </w:t>
      </w:r>
      <w:r w:rsidRPr="001D63A6">
        <w:rPr>
          <w:lang w:val="fr-BE"/>
        </w:rPr>
        <w:t>a été recouverte de briquettes sans introduction préalable d’un permis d’urbanisme ;</w:t>
      </w:r>
    </w:p>
    <w:p w14:paraId="58D6C4E9" w14:textId="5A6D34E4" w:rsidR="0009383A" w:rsidRPr="001D63A6" w:rsidRDefault="001C3E67" w:rsidP="001D63A6">
      <w:pPr>
        <w:spacing w:after="0"/>
        <w:rPr>
          <w:lang w:val="fr-BE"/>
        </w:rPr>
      </w:pPr>
      <w:r w:rsidRPr="001D63A6">
        <w:rPr>
          <w:lang w:val="fr-BE"/>
        </w:rPr>
        <w:t>Considérant qu’il convient dans la présente demande de mettre en conformi</w:t>
      </w:r>
      <w:r w:rsidR="001D63A6">
        <w:rPr>
          <w:lang w:val="fr-BE"/>
        </w:rPr>
        <w:t>té la modification de la façade</w:t>
      </w:r>
      <w:r w:rsidRPr="001D63A6">
        <w:rPr>
          <w:lang w:val="fr-BE"/>
        </w:rPr>
        <w:t>;</w:t>
      </w:r>
    </w:p>
    <w:p w14:paraId="58D6C4EA" w14:textId="77777777" w:rsidR="0009383A" w:rsidRPr="001D63A6" w:rsidRDefault="001C3E67" w:rsidP="001D63A6">
      <w:pPr>
        <w:spacing w:after="0"/>
        <w:rPr>
          <w:lang w:val="fr-BE"/>
        </w:rPr>
      </w:pPr>
      <w:r w:rsidRPr="001D63A6">
        <w:rPr>
          <w:lang w:val="fr-BE"/>
        </w:rPr>
        <w:t xml:space="preserve"> </w:t>
      </w:r>
    </w:p>
    <w:p w14:paraId="58D6C4EB" w14:textId="77777777" w:rsidR="00110EB8" w:rsidRPr="00A120AD" w:rsidRDefault="00110EB8" w:rsidP="001D63A6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58D6C4EC" w14:textId="77777777" w:rsidR="00110EB8" w:rsidRPr="00A120AD" w:rsidRDefault="00110EB8" w:rsidP="001D63A6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Favorable sous conditions (unanime)</w:t>
      </w:r>
    </w:p>
    <w:p w14:paraId="58D6C4ED" w14:textId="77777777" w:rsidR="00110EB8" w:rsidRPr="00A120AD" w:rsidRDefault="00110EB8" w:rsidP="001D63A6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75D608FC" w14:textId="77777777" w:rsidR="001D63A6" w:rsidRDefault="000210C9" w:rsidP="001D63A6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 xml:space="preserve">que la librairie soit réellement une librairie et non un centre de paris. </w:t>
      </w:r>
    </w:p>
    <w:p w14:paraId="720F4AF9" w14:textId="77777777" w:rsidR="001D63A6" w:rsidRDefault="000210C9" w:rsidP="001D63A6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prévoir des châssis en bois pour l'ensemble de l'immeuble</w:t>
      </w:r>
    </w:p>
    <w:p w14:paraId="58D6C4EE" w14:textId="02188D56" w:rsidR="00110EB8" w:rsidRPr="00A120AD" w:rsidRDefault="000210C9" w:rsidP="001D63A6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remettre la façade dans son état d'origine (enduite et peinte)</w:t>
      </w:r>
    </w:p>
    <w:p w14:paraId="58D6C4EF" w14:textId="77777777" w:rsidR="00110EB8" w:rsidRPr="00A120AD" w:rsidRDefault="00110EB8" w:rsidP="00110EB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58D6C4F1" w14:textId="2A92FC13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6C4F4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58D6C4F5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6C4F8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6C4F9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6C4FB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6C4F2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58D6C4F3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6C4F6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6C4F7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6C4FA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83A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3E67"/>
    <w:rsid w:val="001C4D48"/>
    <w:rsid w:val="001C5101"/>
    <w:rsid w:val="001C53C7"/>
    <w:rsid w:val="001C7E18"/>
    <w:rsid w:val="001D04AF"/>
    <w:rsid w:val="001D24C8"/>
    <w:rsid w:val="001D5ABC"/>
    <w:rsid w:val="001D63A6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C4D5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2021-09-30T09:28:00Z</cp:lastPrinted>
  <dcterms:created xsi:type="dcterms:W3CDTF">2021-09-30T09:29:00Z</dcterms:created>
  <dcterms:modified xsi:type="dcterms:W3CDTF">2021-09-30T09:29:00Z</dcterms:modified>
</cp:coreProperties>
</file>