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E7548" w14:textId="6135B731" w:rsidR="00110EB8" w:rsidRPr="00A120AD" w:rsidRDefault="00597F82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>URB/2061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>mettre en conformité la construction de l'appartement du 4ème étage, d'un cabanon technique sur le toit et d'une terrasse accessible pour l'entretien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- </w:t>
      </w:r>
      <w:r w:rsidR="000210C9">
        <w:rPr>
          <w:rFonts w:ascii="Arial" w:hAnsi="Arial" w:cs="Arial"/>
          <w:b/>
          <w:bCs/>
          <w:noProof/>
          <w:lang w:val="fr-BE" w:eastAsia="fr-BE"/>
        </w:rPr>
        <w:t>In conformiteit brengen van de bouw van het appartement op de 4de verdieping, van een technische cabine op het dak en van een toegankelijk terras voor het onderhoud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de Spa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82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>;</w:t>
      </w:r>
      <w:r w:rsidR="00110EB8" w:rsidRPr="00A120AD"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 w:rsidR="000210C9">
        <w:rPr>
          <w:rFonts w:ascii="Arial" w:hAnsi="Arial" w:cs="Arial"/>
          <w:b/>
          <w:bCs/>
          <w:noProof/>
          <w:lang w:val="fr-BE" w:eastAsia="fr-BE"/>
        </w:rPr>
        <w:t>Monsieur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René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Goossens</w:t>
      </w:r>
      <w:r>
        <w:rPr>
          <w:rFonts w:ascii="Arial" w:hAnsi="Arial" w:cs="Arial"/>
          <w:b/>
          <w:bCs/>
          <w:lang w:val="fr-BE" w:eastAsia="fr-BE"/>
        </w:rPr>
        <w:t>,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de la Magnanerie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54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>à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1180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Uccle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416E7549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lang w:val="fr-BE"/>
        </w:rPr>
      </w:pPr>
    </w:p>
    <w:p w14:paraId="416E754A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lang w:val="fr-BE"/>
        </w:rPr>
      </w:pPr>
    </w:p>
    <w:p w14:paraId="416E754B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416E754C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416E754D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BE" w:eastAsia="fr-BE"/>
        </w:rPr>
      </w:pPr>
    </w:p>
    <w:p w14:paraId="416E754E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416E754F" w14:textId="77777777" w:rsidR="008D4318" w:rsidRPr="00597F82" w:rsidRDefault="00674EA0">
      <w:pPr>
        <w:rPr>
          <w:lang w:val="fr-BE"/>
        </w:rPr>
      </w:pPr>
      <w:r w:rsidRPr="00597F82">
        <w:rPr>
          <w:lang w:val="fr-BE"/>
        </w:rPr>
        <w:t xml:space="preserve">Vu la demande de Monsieur René </w:t>
      </w:r>
      <w:r w:rsidRPr="00597F82">
        <w:rPr>
          <w:lang w:val="fr-BE"/>
        </w:rPr>
        <w:t>Goossens,  Rue de la Magnanerie 54  à 1180 Uccle visant à mettre en conformité la construction de l'appartement du 4ème étage, d'un cabanon technique sur le toit et d'une terrasse accessible pour l'entretien, situé rue de Spa 82   ;</w:t>
      </w:r>
    </w:p>
    <w:p w14:paraId="416E7550" w14:textId="77777777" w:rsidR="008D4318" w:rsidRPr="00597F82" w:rsidRDefault="00674EA0">
      <w:pPr>
        <w:rPr>
          <w:lang w:val="fr-BE"/>
        </w:rPr>
      </w:pPr>
      <w:r w:rsidRPr="00597F82">
        <w:rPr>
          <w:lang w:val="fr-BE"/>
        </w:rPr>
        <w:t>Considérant que le bien</w:t>
      </w:r>
      <w:r w:rsidRPr="00597F82">
        <w:rPr>
          <w:lang w:val="fr-BE"/>
        </w:rPr>
        <w:t xml:space="preserve"> concerné se trouve en zones d'habitation à prédominance résidentielle au plan régional d’affectation du sol arrêté par arrêté du gouvernement du 3 mai 2001 ;</w:t>
      </w:r>
    </w:p>
    <w:p w14:paraId="416E7551" w14:textId="77777777" w:rsidR="008D4318" w:rsidRPr="00597F82" w:rsidRDefault="00674EA0">
      <w:pPr>
        <w:rPr>
          <w:lang w:val="fr-BE"/>
        </w:rPr>
      </w:pPr>
      <w:r w:rsidRPr="00597F82">
        <w:rPr>
          <w:lang w:val="fr-BE"/>
        </w:rPr>
        <w:t>Vu l’avis du Service d’incendie et d’aide médicale urgente (SIAMU) du 19/05/2021 portant les réfé</w:t>
      </w:r>
      <w:r w:rsidRPr="00597F82">
        <w:rPr>
          <w:lang w:val="fr-BE"/>
        </w:rPr>
        <w:t>rences T.</w:t>
      </w:r>
      <w:r w:rsidRPr="00597F82">
        <w:rPr>
          <w:b/>
          <w:u w:val="single"/>
          <w:lang w:val="fr-BE"/>
        </w:rPr>
        <w:t>2016.0393</w:t>
      </w:r>
      <w:r w:rsidRPr="00597F82">
        <w:rPr>
          <w:lang w:val="fr-BE"/>
        </w:rPr>
        <w:t>/4/APM/</w:t>
      </w:r>
      <w:proofErr w:type="spellStart"/>
      <w:r w:rsidRPr="00597F82">
        <w:rPr>
          <w:lang w:val="fr-BE"/>
        </w:rPr>
        <w:t>vh</w:t>
      </w:r>
      <w:proofErr w:type="spellEnd"/>
      <w:r w:rsidRPr="00597F82">
        <w:rPr>
          <w:lang w:val="fr-BE"/>
        </w:rPr>
        <w:t>, figurant dans le dossier de demande de permis ;</w:t>
      </w:r>
    </w:p>
    <w:p w14:paraId="416E7552" w14:textId="77777777" w:rsidR="008D4318" w:rsidRPr="00597F82" w:rsidRDefault="00674EA0">
      <w:pPr>
        <w:rPr>
          <w:lang w:val="fr-BE"/>
        </w:rPr>
      </w:pPr>
      <w:r w:rsidRPr="00597F82">
        <w:rPr>
          <w:lang w:val="fr-BE"/>
        </w:rPr>
        <w:t>Considérant que la demande déroge à l'art.6 du titre I du RRU (toiture - hauteur)</w:t>
      </w:r>
    </w:p>
    <w:p w14:paraId="416E7553" w14:textId="77777777" w:rsidR="008D4318" w:rsidRPr="00597F82" w:rsidRDefault="00674EA0">
      <w:pPr>
        <w:rPr>
          <w:lang w:val="fr-BE"/>
        </w:rPr>
      </w:pPr>
      <w:r w:rsidRPr="00597F82">
        <w:rPr>
          <w:lang w:val="fr-BE"/>
        </w:rPr>
        <w:t>Considérant que la demande a été soumise aux mesures particulières de publicité ; que l’enquête p</w:t>
      </w:r>
      <w:r w:rsidRPr="00597F82">
        <w:rPr>
          <w:lang w:val="fr-BE"/>
        </w:rPr>
        <w:t>ublique s’est déroulée du 31/05/2021 au 14/06/2021 et que 0 observation(s) et/ou demande(s) à être entendu a (ont) été introduite(s) ;</w:t>
      </w:r>
    </w:p>
    <w:p w14:paraId="416E7554" w14:textId="77777777" w:rsidR="008D4318" w:rsidRPr="00597F82" w:rsidRDefault="00674EA0">
      <w:pPr>
        <w:rPr>
          <w:lang w:val="fr-BE"/>
        </w:rPr>
      </w:pPr>
      <w:r w:rsidRPr="00597F82">
        <w:rPr>
          <w:lang w:val="fr-BE"/>
        </w:rPr>
        <w:t>Considérant que cette demande fait suite aux arrêtés du gouvernement du 05/10/2017 (Réf. NOVA 14/GOU/619016) et du 30/08/</w:t>
      </w:r>
      <w:r w:rsidRPr="00597F82">
        <w:rPr>
          <w:lang w:val="fr-BE"/>
        </w:rPr>
        <w:t>2019 (réf. NOVA 14/GOU_PU/1710556);</w:t>
      </w:r>
    </w:p>
    <w:p w14:paraId="416E7555" w14:textId="77777777" w:rsidR="008D4318" w:rsidRPr="00597F82" w:rsidRDefault="00674EA0">
      <w:pPr>
        <w:rPr>
          <w:lang w:val="fr-BE"/>
        </w:rPr>
      </w:pPr>
      <w:r w:rsidRPr="00597F82">
        <w:rPr>
          <w:lang w:val="fr-BE"/>
        </w:rPr>
        <w:t>Considérant que, par l’arrêté du 05/10/2017, le gouvernement a, en recours, refusé la construction d’un 5</w:t>
      </w:r>
      <w:r w:rsidRPr="00597F82">
        <w:rPr>
          <w:vertAlign w:val="superscript"/>
          <w:lang w:val="fr-BE"/>
        </w:rPr>
        <w:t>ème</w:t>
      </w:r>
      <w:r w:rsidRPr="00597F82">
        <w:rPr>
          <w:lang w:val="fr-BE"/>
        </w:rPr>
        <w:t xml:space="preserve"> étage tout en accordant celle du 4</w:t>
      </w:r>
      <w:r w:rsidRPr="00597F82">
        <w:rPr>
          <w:vertAlign w:val="superscript"/>
          <w:lang w:val="fr-BE"/>
        </w:rPr>
        <w:t>ème</w:t>
      </w:r>
      <w:r w:rsidRPr="00597F82">
        <w:rPr>
          <w:lang w:val="fr-BE"/>
        </w:rPr>
        <w:t xml:space="preserve"> étage moyennant le respect des conditions suivantes :</w:t>
      </w:r>
    </w:p>
    <w:p w14:paraId="416E7556" w14:textId="77777777" w:rsidR="008D4318" w:rsidRPr="00597F82" w:rsidRDefault="00674EA0">
      <w:pPr>
        <w:rPr>
          <w:lang w:val="fr-BE"/>
        </w:rPr>
      </w:pPr>
      <w:r w:rsidRPr="00597F82">
        <w:rPr>
          <w:lang w:val="fr-BE"/>
        </w:rPr>
        <w:t xml:space="preserve">- Agrandir la baie </w:t>
      </w:r>
      <w:r w:rsidRPr="00597F82">
        <w:rPr>
          <w:lang w:val="fr-BE"/>
        </w:rPr>
        <w:t>éclairant le séjour/salle à manger de sorte que sa surface nette éclairante fasse au              moins 1/5</w:t>
      </w:r>
      <w:r w:rsidRPr="00597F82">
        <w:rPr>
          <w:vertAlign w:val="superscript"/>
          <w:lang w:val="fr-BE"/>
        </w:rPr>
        <w:t>e</w:t>
      </w:r>
      <w:r w:rsidRPr="00597F82">
        <w:rPr>
          <w:lang w:val="fr-BE"/>
        </w:rPr>
        <w:t xml:space="preserve"> de sa superficie de plancher</w:t>
      </w:r>
    </w:p>
    <w:p w14:paraId="416E7557" w14:textId="77777777" w:rsidR="008D4318" w:rsidRPr="00597F82" w:rsidRDefault="00674EA0">
      <w:pPr>
        <w:rPr>
          <w:lang w:val="fr-BE"/>
        </w:rPr>
      </w:pPr>
      <w:r w:rsidRPr="00597F82">
        <w:rPr>
          <w:lang w:val="fr-BE"/>
        </w:rPr>
        <w:t>- Supprimer le cabanon et tous les aménagements présents sur la toiture plate afin de la maintenir libre de tout encom</w:t>
      </w:r>
      <w:r w:rsidRPr="00597F82">
        <w:rPr>
          <w:lang w:val="fr-BE"/>
        </w:rPr>
        <w:t>brement</w:t>
      </w:r>
    </w:p>
    <w:p w14:paraId="416E7558" w14:textId="77777777" w:rsidR="008D4318" w:rsidRPr="00597F82" w:rsidRDefault="00674EA0">
      <w:pPr>
        <w:rPr>
          <w:lang w:val="fr-BE"/>
        </w:rPr>
      </w:pPr>
      <w:r w:rsidRPr="00597F82">
        <w:rPr>
          <w:lang w:val="fr-BE"/>
        </w:rPr>
        <w:t>Considérant que depuis lors des permis d’urbanisme ont été octroyés aux 2 immeubles mitoyens directs à savoir :</w:t>
      </w:r>
    </w:p>
    <w:p w14:paraId="416E7559" w14:textId="77777777" w:rsidR="008D4318" w:rsidRPr="00597F82" w:rsidRDefault="00674EA0">
      <w:pPr>
        <w:rPr>
          <w:lang w:val="fr-BE"/>
        </w:rPr>
      </w:pPr>
      <w:r w:rsidRPr="00597F82">
        <w:rPr>
          <w:lang w:val="fr-BE"/>
        </w:rPr>
        <w:t>- un permis d’urbanisme URB/19998 (réf. NOVA PU/588648) a été accordé le 12/07/2016 pour réaménager les logements des 2ème et 3ème étage</w:t>
      </w:r>
      <w:r w:rsidRPr="00597F82">
        <w:rPr>
          <w:lang w:val="fr-BE"/>
        </w:rPr>
        <w:t>s ainsi que modifier la toiture avec une augmentation de volume à l'arrière et créer des terrasses à l’immeuble sis rue de Spa, 80 ;</w:t>
      </w:r>
    </w:p>
    <w:p w14:paraId="416E755A" w14:textId="77777777" w:rsidR="008D4318" w:rsidRPr="00597F82" w:rsidRDefault="00674EA0">
      <w:pPr>
        <w:rPr>
          <w:lang w:val="fr-BE"/>
        </w:rPr>
      </w:pPr>
      <w:r w:rsidRPr="00597F82">
        <w:rPr>
          <w:lang w:val="fr-BE"/>
        </w:rPr>
        <w:t>- un permis d’urbanisme URB/20345 ( réf. NOVA PU/702485 ) a été accordé le 21/05/2019 pour rénover et rehausser un bâtiment</w:t>
      </w:r>
      <w:r w:rsidRPr="00597F82">
        <w:rPr>
          <w:lang w:val="fr-BE"/>
        </w:rPr>
        <w:t xml:space="preserve"> de 4 logements rue de Spa, 84 ;</w:t>
      </w:r>
    </w:p>
    <w:p w14:paraId="416E755B" w14:textId="77777777" w:rsidR="008D4318" w:rsidRPr="00597F82" w:rsidRDefault="00674EA0">
      <w:pPr>
        <w:rPr>
          <w:lang w:val="fr-BE"/>
        </w:rPr>
      </w:pPr>
      <w:r w:rsidRPr="00597F82">
        <w:rPr>
          <w:lang w:val="fr-BE"/>
        </w:rPr>
        <w:t>Considérant que la baie éclairant le séjour/salle à manger (30,80m²) a été agrandie au maximum des possibilités et présente maintenant une surface éclairante de 5,75m²  (léger déficit de 0,41m²) ;</w:t>
      </w:r>
    </w:p>
    <w:p w14:paraId="416E755C" w14:textId="77777777" w:rsidR="008D4318" w:rsidRPr="00597F82" w:rsidRDefault="00674EA0">
      <w:pPr>
        <w:rPr>
          <w:lang w:val="fr-BE"/>
        </w:rPr>
      </w:pPr>
      <w:r w:rsidRPr="00597F82">
        <w:rPr>
          <w:lang w:val="fr-BE"/>
        </w:rPr>
        <w:lastRenderedPageBreak/>
        <w:t>Considérant que dans son a</w:t>
      </w:r>
      <w:r w:rsidRPr="00597F82">
        <w:rPr>
          <w:lang w:val="fr-BE"/>
        </w:rPr>
        <w:t>vis, le SIAMU constate que l’échelle extérieure donnant sur la terrasse n’est pas conforme et présente plus de danger qu’elle n’offre de sécurité et que telle qu’elle figure au plan, celle-ci doit être condamnée ;</w:t>
      </w:r>
    </w:p>
    <w:p w14:paraId="416E755D" w14:textId="77777777" w:rsidR="008D4318" w:rsidRPr="00597F82" w:rsidRDefault="00674EA0">
      <w:pPr>
        <w:rPr>
          <w:lang w:val="fr-BE"/>
        </w:rPr>
      </w:pPr>
      <w:r w:rsidRPr="00597F82">
        <w:rPr>
          <w:lang w:val="fr-BE"/>
        </w:rPr>
        <w:t>Considérant que la coupole en toiture se s</w:t>
      </w:r>
      <w:r w:rsidRPr="00597F82">
        <w:rPr>
          <w:lang w:val="fr-BE"/>
        </w:rPr>
        <w:t>itue au-dessus de la trémie de l’ascenseur et permet de recevoir le dispositif élévateur de celui-ci ;</w:t>
      </w:r>
    </w:p>
    <w:p w14:paraId="416E755E" w14:textId="77777777" w:rsidR="008D4318" w:rsidRPr="00597F82" w:rsidRDefault="00674EA0">
      <w:pPr>
        <w:rPr>
          <w:lang w:val="fr-BE"/>
        </w:rPr>
      </w:pPr>
      <w:r w:rsidRPr="00597F82">
        <w:rPr>
          <w:lang w:val="fr-BE"/>
        </w:rPr>
        <w:t>Considérant que les garde-corps latéraux de la terrasse sont placés sur la mitoyenneté et que dès lors elle n’est pas conforme aux dispositions du Code C</w:t>
      </w:r>
      <w:r w:rsidRPr="00597F82">
        <w:rPr>
          <w:lang w:val="fr-BE"/>
        </w:rPr>
        <w:t>ivil en matière de vues ;</w:t>
      </w:r>
    </w:p>
    <w:p w14:paraId="416E755F" w14:textId="77777777" w:rsidR="008D4318" w:rsidRPr="00597F82" w:rsidRDefault="00674EA0">
      <w:pPr>
        <w:rPr>
          <w:lang w:val="fr-BE"/>
        </w:rPr>
      </w:pPr>
      <w:r w:rsidRPr="00597F82">
        <w:rPr>
          <w:lang w:val="fr-BE"/>
        </w:rPr>
        <w:t>Considérant la présence d’une pergola et d’un cabanon sur la toiture, qu’il ne s’agit donc pas d’une toiture plate à entretenir mais bien d’une terrasse d’agrément et qu’il y a donc lieu d’éviter les vues sur les parcelles voisine</w:t>
      </w:r>
      <w:r w:rsidRPr="00597F82">
        <w:rPr>
          <w:lang w:val="fr-BE"/>
        </w:rPr>
        <w:t>s ;</w:t>
      </w:r>
    </w:p>
    <w:p w14:paraId="416E7560" w14:textId="77777777" w:rsidR="008D4318" w:rsidRPr="00597F82" w:rsidRDefault="00674EA0">
      <w:pPr>
        <w:rPr>
          <w:lang w:val="fr-BE"/>
        </w:rPr>
      </w:pPr>
      <w:r w:rsidRPr="00597F82">
        <w:rPr>
          <w:lang w:val="fr-BE"/>
        </w:rPr>
        <w:t>Considérant le manque d’information sur l’utilité du cabanon ;</w:t>
      </w:r>
    </w:p>
    <w:p w14:paraId="416E7561" w14:textId="2D576428" w:rsidR="008D4318" w:rsidRPr="00597F82" w:rsidRDefault="00674EA0">
      <w:pPr>
        <w:rPr>
          <w:lang w:val="fr-BE"/>
        </w:rPr>
      </w:pPr>
      <w:r w:rsidRPr="00597F82">
        <w:rPr>
          <w:lang w:val="fr-BE"/>
        </w:rPr>
        <w:t>Considérant que le volume du 4ème étage a été accordé par Arrêté du Gouvernement, que sa construction</w:t>
      </w:r>
      <w:r w:rsidR="00597F82">
        <w:rPr>
          <w:lang w:val="fr-BE"/>
        </w:rPr>
        <w:t xml:space="preserve"> </w:t>
      </w:r>
      <w:r w:rsidRPr="00597F82">
        <w:rPr>
          <w:lang w:val="fr-BE"/>
        </w:rPr>
        <w:t>au-dessus de la corniche en façade avant l'apparente à un volume de toiture plutôt qu'à</w:t>
      </w:r>
      <w:r w:rsidRPr="00597F82">
        <w:rPr>
          <w:lang w:val="fr-BE"/>
        </w:rPr>
        <w:t xml:space="preserve"> une rehausse; qu'il y a lieu de revoir le revêtement de façade en conséquence;</w:t>
      </w:r>
    </w:p>
    <w:p w14:paraId="416E7562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416E7563" w14:textId="77777777" w:rsidR="00110EB8" w:rsidRPr="00A120AD" w:rsidRDefault="00110EB8" w:rsidP="00110EB8">
      <w:pPr>
        <w:suppressAutoHyphens/>
        <w:spacing w:after="0" w:line="240" w:lineRule="auto"/>
        <w:outlineLvl w:val="0"/>
        <w:rPr>
          <w:rFonts w:ascii="Arial" w:hAnsi="Arial" w:cs="Arial"/>
          <w:b/>
          <w:lang w:val="fr-BE"/>
        </w:rPr>
      </w:pPr>
      <w:r w:rsidRPr="00A120AD">
        <w:rPr>
          <w:rFonts w:ascii="Arial" w:hAnsi="Arial" w:cs="Arial"/>
          <w:b/>
          <w:lang w:val="fr-BE"/>
        </w:rPr>
        <w:t xml:space="preserve">AVIS </w:t>
      </w:r>
      <w:r w:rsidR="000210C9">
        <w:rPr>
          <w:rFonts w:ascii="Arial" w:hAnsi="Arial" w:cs="Arial"/>
          <w:b/>
          <w:noProof/>
          <w:lang w:val="fr-BE"/>
        </w:rPr>
        <w:t>Favorable sous conditions à la majorité</w:t>
      </w:r>
    </w:p>
    <w:p w14:paraId="416E7564" w14:textId="77777777" w:rsidR="00110EB8" w:rsidRPr="00A120AD" w:rsidRDefault="00110EB8" w:rsidP="00110EB8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326C6988" w14:textId="77777777" w:rsidR="00597F82" w:rsidRDefault="000210C9" w:rsidP="00110EB8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 xml:space="preserve">placer un garde-corps vitré devant la baie ouvrante à l’arrière </w:t>
      </w:r>
      <w:r w:rsidR="00597F82">
        <w:rPr>
          <w:rFonts w:ascii="Arial" w:hAnsi="Arial" w:cs="Arial"/>
          <w:noProof/>
          <w:lang w:val="fr-BE"/>
        </w:rPr>
        <w:t xml:space="preserve">de l’appartement du 4ème étage </w:t>
      </w:r>
    </w:p>
    <w:p w14:paraId="34C2283E" w14:textId="77777777" w:rsidR="00597F82" w:rsidRDefault="000210C9" w:rsidP="00110EB8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>condamner l’échelle extérieure ou proposer une nouvelle offrant toute la sécurité</w:t>
      </w:r>
    </w:p>
    <w:p w14:paraId="6396456A" w14:textId="77777777" w:rsidR="00597F82" w:rsidRDefault="000210C9" w:rsidP="00110EB8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>d’enlever les garde-corps existants tout autour de la toiture et de placer de nouveaux garde-corps en réduisant la terrasse accessible afin de respecter le Code Civil en matière de vues (à savoir ne pas dépasser le cabanon, avoir un recul de 3m par rapport à la façade avant et de 1,90 m par rapport aux autres mitoyens)</w:t>
      </w:r>
    </w:p>
    <w:p w14:paraId="430B6FB9" w14:textId="77777777" w:rsidR="00597F82" w:rsidRDefault="000210C9" w:rsidP="00110EB8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>verduriser le solde non accessible de la toiture</w:t>
      </w:r>
    </w:p>
    <w:p w14:paraId="41F8A5F2" w14:textId="77777777" w:rsidR="00597F82" w:rsidRDefault="000210C9" w:rsidP="00110EB8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>réduire le cabanon à la taille de l'emprise de l'escalier</w:t>
      </w:r>
    </w:p>
    <w:p w14:paraId="416E7565" w14:textId="3EAA7BAD" w:rsidR="00110EB8" w:rsidRPr="00A120AD" w:rsidRDefault="000210C9" w:rsidP="00110EB8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>revêtir la rehausse du 4ème étage en façade avant, au-dessus de la corniche d'un matériau de toiture</w:t>
      </w:r>
    </w:p>
    <w:p w14:paraId="416E7566" w14:textId="77777777" w:rsidR="00110EB8" w:rsidRPr="00A120AD" w:rsidRDefault="00110EB8" w:rsidP="00110EB8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sectPr w:rsidR="00110EB8" w:rsidRPr="00A120AD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E756B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416E756C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E756F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E7570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E7572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E7569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416E756A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E756D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E756E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E7571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97F82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4EA0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4318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7548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2021-06-30T10:10:00Z</cp:lastPrinted>
  <dcterms:created xsi:type="dcterms:W3CDTF">2021-06-30T10:20:00Z</dcterms:created>
  <dcterms:modified xsi:type="dcterms:W3CDTF">2021-06-30T10:20:00Z</dcterms:modified>
</cp:coreProperties>
</file>