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CDE8F" w14:textId="77777777" w:rsidR="00AA32D3" w:rsidRPr="008C3E5A" w:rsidRDefault="007F1627">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0"/>
        </w:rPr>
      </w:pPr>
      <w:bookmarkStart w:id="0" w:name="_GoBack"/>
      <w:bookmarkEnd w:id="0"/>
      <w:r w:rsidRPr="008C3E5A">
        <w:rPr>
          <w:rFonts w:ascii="Arial" w:hAnsi="Arial" w:cs="Arial"/>
          <w:b/>
          <w:i/>
          <w:spacing w:val="-2"/>
          <w:sz w:val="20"/>
        </w:rPr>
        <w:t xml:space="preserve">Référence Dossier :  </w:t>
      </w:r>
      <w:r w:rsidR="00B424D8">
        <w:rPr>
          <w:rFonts w:ascii="Arial" w:hAnsi="Arial" w:cs="Arial"/>
          <w:b/>
          <w:i/>
          <w:noProof/>
          <w:spacing w:val="-2"/>
          <w:sz w:val="20"/>
        </w:rPr>
        <w:t>PE/1023/</w:t>
      </w:r>
      <w:r w:rsidRPr="008C3E5A">
        <w:rPr>
          <w:rFonts w:ascii="Arial" w:hAnsi="Arial" w:cs="Arial"/>
          <w:b/>
          <w:i/>
          <w:spacing w:val="-2"/>
          <w:sz w:val="20"/>
        </w:rPr>
        <w:t xml:space="preserve"> </w:t>
      </w:r>
    </w:p>
    <w:p w14:paraId="510CDE90"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sz w:val="20"/>
          <w:lang w:val="fr-BE"/>
        </w:rPr>
      </w:pPr>
      <w:r w:rsidRPr="008C3E5A">
        <w:rPr>
          <w:rFonts w:ascii="Arial" w:hAnsi="Arial" w:cs="Arial"/>
          <w:b/>
          <w:sz w:val="43"/>
          <w:lang w:val="fr-BE"/>
        </w:rPr>
        <w:t>A V I S</w:t>
      </w:r>
      <w:r w:rsidRPr="008C3E5A">
        <w:rPr>
          <w:rFonts w:ascii="Arial" w:hAnsi="Arial" w:cs="Arial"/>
          <w:b/>
          <w:sz w:val="36"/>
          <w:lang w:val="fr-BE"/>
        </w:rPr>
        <w:t xml:space="preserve"> </w:t>
      </w:r>
    </w:p>
    <w:p w14:paraId="510CDE91" w14:textId="77777777" w:rsidR="00AA32D3" w:rsidRPr="008C3E5A" w:rsidRDefault="00AA32D3" w:rsidP="00844BB0">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Arial" w:hAnsi="Arial" w:cs="Arial"/>
          <w:sz w:val="20"/>
          <w:lang w:val="fr-BE"/>
        </w:rPr>
      </w:pPr>
    </w:p>
    <w:p w14:paraId="510CDE92" w14:textId="77777777" w:rsidR="00AA32D3" w:rsidRPr="0036466A" w:rsidRDefault="00AA32D3" w:rsidP="0036466A">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rPr>
      </w:pPr>
      <w:r w:rsidRPr="0036466A">
        <w:rPr>
          <w:rFonts w:ascii="Arial" w:hAnsi="Arial" w:cs="Arial"/>
          <w:spacing w:val="-2"/>
          <w:sz w:val="22"/>
        </w:rPr>
        <w:t>Application de l'article 87 de l'ordonnance du 5 juin 1997 relative au</w:t>
      </w:r>
      <w:r w:rsidR="005E7EA3" w:rsidRPr="0036466A">
        <w:rPr>
          <w:rFonts w:ascii="Arial" w:hAnsi="Arial" w:cs="Arial"/>
          <w:spacing w:val="-2"/>
          <w:sz w:val="22"/>
        </w:rPr>
        <w:t>x</w:t>
      </w:r>
      <w:r w:rsidRPr="0036466A">
        <w:rPr>
          <w:rFonts w:ascii="Arial" w:hAnsi="Arial" w:cs="Arial"/>
          <w:spacing w:val="-2"/>
          <w:sz w:val="22"/>
        </w:rPr>
        <w:t xml:space="preserve"> Permis d'Environnement.</w:t>
      </w:r>
    </w:p>
    <w:p w14:paraId="510CDE93" w14:textId="77777777" w:rsidR="00AA32D3" w:rsidRPr="00275DA2" w:rsidRDefault="005E7EA3" w:rsidP="0036466A">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b/>
          <w:spacing w:val="-2"/>
          <w:sz w:val="22"/>
        </w:rPr>
      </w:pPr>
      <w:r w:rsidRPr="00275DA2">
        <w:rPr>
          <w:rFonts w:ascii="Arial" w:hAnsi="Arial" w:cs="Arial"/>
          <w:b/>
          <w:spacing w:val="-2"/>
          <w:sz w:val="22"/>
        </w:rPr>
        <w:t>L</w:t>
      </w:r>
      <w:r w:rsidR="00AA32D3" w:rsidRPr="00275DA2">
        <w:rPr>
          <w:rFonts w:ascii="Arial" w:hAnsi="Arial" w:cs="Arial"/>
          <w:b/>
          <w:spacing w:val="-2"/>
          <w:sz w:val="22"/>
        </w:rPr>
        <w:t xml:space="preserve">e Collège des Bourgmestre et Echevins de la commune de </w:t>
      </w:r>
      <w:r w:rsidR="00792F35">
        <w:rPr>
          <w:rFonts w:ascii="Arial" w:hAnsi="Arial" w:cs="Arial"/>
          <w:b/>
          <w:spacing w:val="-2"/>
          <w:sz w:val="22"/>
        </w:rPr>
        <w:t>Saint-Josse-ten-Noode</w:t>
      </w:r>
      <w:r w:rsidRPr="00275DA2">
        <w:rPr>
          <w:rFonts w:ascii="Arial" w:hAnsi="Arial" w:cs="Arial"/>
          <w:b/>
          <w:spacing w:val="-2"/>
          <w:sz w:val="22"/>
        </w:rPr>
        <w:t xml:space="preserve"> a déclaré complète en date du</w:t>
      </w:r>
      <w:r w:rsidR="000772F8" w:rsidRPr="00275DA2">
        <w:rPr>
          <w:rFonts w:ascii="Arial" w:hAnsi="Arial" w:cs="Arial"/>
          <w:b/>
          <w:spacing w:val="-2"/>
          <w:sz w:val="22"/>
        </w:rPr>
        <w:t xml:space="preserve"> </w:t>
      </w:r>
      <w:r w:rsidR="001E316C" w:rsidRPr="00275DA2">
        <w:rPr>
          <w:rFonts w:ascii="Arial" w:hAnsi="Arial" w:cs="Arial"/>
          <w:b/>
          <w:i/>
          <w:spacing w:val="-2"/>
          <w:sz w:val="22"/>
        </w:rPr>
        <w:t xml:space="preserve"> </w:t>
      </w:r>
      <w:r w:rsidRPr="00275DA2">
        <w:rPr>
          <w:rFonts w:ascii="Arial" w:hAnsi="Arial" w:cs="Arial"/>
          <w:b/>
          <w:i/>
          <w:spacing w:val="-2"/>
          <w:sz w:val="22"/>
        </w:rPr>
        <w:t>la déclaration préalable de classe 3 introduite par</w:t>
      </w:r>
      <w:r w:rsidR="0061776B" w:rsidRPr="00275DA2">
        <w:rPr>
          <w:rFonts w:ascii="Arial" w:hAnsi="Arial" w:cs="Arial"/>
          <w:b/>
          <w:spacing w:val="-2"/>
          <w:sz w:val="22"/>
        </w:rPr>
        <w:t xml:space="preserve"> </w:t>
      </w:r>
      <w:r w:rsidR="00B424D8">
        <w:rPr>
          <w:rFonts w:ascii="Arial" w:hAnsi="Arial" w:cs="Arial"/>
          <w:b/>
          <w:spacing w:val="-2"/>
          <w:sz w:val="22"/>
        </w:rPr>
        <w:t xml:space="preserve"> </w:t>
      </w:r>
      <w:r w:rsidR="00B424D8">
        <w:rPr>
          <w:rFonts w:ascii="Arial" w:hAnsi="Arial" w:cs="Arial"/>
          <w:b/>
          <w:noProof/>
          <w:spacing w:val="-2"/>
          <w:sz w:val="22"/>
        </w:rPr>
        <w:t>Philippe</w:t>
      </w:r>
      <w:r w:rsidR="00B424D8">
        <w:rPr>
          <w:rFonts w:ascii="Arial" w:hAnsi="Arial" w:cs="Arial"/>
          <w:b/>
          <w:spacing w:val="-2"/>
          <w:sz w:val="22"/>
        </w:rPr>
        <w:t xml:space="preserve"> </w:t>
      </w:r>
      <w:r w:rsidR="00B424D8">
        <w:rPr>
          <w:rFonts w:ascii="Arial" w:hAnsi="Arial" w:cs="Arial"/>
          <w:b/>
          <w:noProof/>
          <w:spacing w:val="-2"/>
          <w:sz w:val="22"/>
        </w:rPr>
        <w:t>Honoré</w:t>
      </w:r>
      <w:r w:rsidR="0061776B" w:rsidRPr="00275DA2">
        <w:rPr>
          <w:rFonts w:ascii="Arial" w:hAnsi="Arial" w:cs="Arial"/>
          <w:b/>
          <w:spacing w:val="-2"/>
          <w:sz w:val="22"/>
        </w:rPr>
        <w:t xml:space="preserve"> </w:t>
      </w:r>
      <w:r w:rsidR="00B424D8">
        <w:rPr>
          <w:rFonts w:ascii="Arial" w:hAnsi="Arial" w:cs="Arial"/>
          <w:b/>
          <w:noProof/>
          <w:spacing w:val="-2"/>
          <w:sz w:val="22"/>
        </w:rPr>
        <w:t>S.A.</w:t>
      </w:r>
      <w:r w:rsidR="00AE39E1" w:rsidRPr="00275DA2">
        <w:rPr>
          <w:rFonts w:ascii="Arial" w:hAnsi="Arial" w:cs="Arial"/>
          <w:b/>
          <w:spacing w:val="-2"/>
          <w:sz w:val="22"/>
        </w:rPr>
        <w:t xml:space="preserve">, </w:t>
      </w:r>
      <w:r w:rsidR="00B424D8">
        <w:rPr>
          <w:rFonts w:ascii="Arial" w:hAnsi="Arial" w:cs="Arial"/>
          <w:b/>
          <w:spacing w:val="-2"/>
          <w:sz w:val="22"/>
        </w:rPr>
        <w:t xml:space="preserve"> </w:t>
      </w:r>
      <w:r w:rsidR="00B424D8">
        <w:rPr>
          <w:rFonts w:ascii="Arial" w:hAnsi="Arial" w:cs="Arial"/>
          <w:b/>
          <w:noProof/>
          <w:spacing w:val="-2"/>
          <w:sz w:val="22"/>
        </w:rPr>
        <w:t>Avenue Jean Jaurès</w:t>
      </w:r>
      <w:r w:rsidR="00B424D8">
        <w:rPr>
          <w:rFonts w:ascii="Arial" w:hAnsi="Arial" w:cs="Arial"/>
          <w:b/>
          <w:spacing w:val="-2"/>
          <w:sz w:val="22"/>
        </w:rPr>
        <w:t xml:space="preserve"> </w:t>
      </w:r>
      <w:r w:rsidR="00B424D8">
        <w:rPr>
          <w:rFonts w:ascii="Arial" w:hAnsi="Arial" w:cs="Arial"/>
          <w:b/>
          <w:noProof/>
          <w:spacing w:val="-2"/>
          <w:sz w:val="22"/>
        </w:rPr>
        <w:t>50</w:t>
      </w:r>
      <w:r w:rsidR="00B424D8">
        <w:rPr>
          <w:rFonts w:ascii="Arial" w:hAnsi="Arial" w:cs="Arial"/>
          <w:b/>
          <w:spacing w:val="-2"/>
          <w:sz w:val="22"/>
        </w:rPr>
        <w:t xml:space="preserve"> </w:t>
      </w:r>
      <w:r w:rsidR="00AE39E1" w:rsidRPr="00275DA2">
        <w:rPr>
          <w:rFonts w:ascii="Arial" w:hAnsi="Arial" w:cs="Arial"/>
          <w:b/>
          <w:spacing w:val="-2"/>
          <w:sz w:val="22"/>
        </w:rPr>
        <w:t xml:space="preserve"> ,</w:t>
      </w:r>
      <w:r w:rsidRPr="00275DA2">
        <w:rPr>
          <w:rFonts w:ascii="Arial" w:hAnsi="Arial" w:cs="Arial"/>
          <w:b/>
          <w:spacing w:val="-2"/>
          <w:sz w:val="22"/>
        </w:rPr>
        <w:t xml:space="preserve"> </w:t>
      </w:r>
      <w:r w:rsidR="00B424D8">
        <w:rPr>
          <w:rFonts w:ascii="Arial" w:hAnsi="Arial" w:cs="Arial"/>
          <w:b/>
          <w:noProof/>
          <w:spacing w:val="-2"/>
          <w:sz w:val="22"/>
        </w:rPr>
        <w:t>1030</w:t>
      </w:r>
      <w:r w:rsidR="00AE39E1" w:rsidRPr="00275DA2">
        <w:rPr>
          <w:rFonts w:ascii="Arial" w:hAnsi="Arial" w:cs="Arial"/>
          <w:b/>
          <w:spacing w:val="-2"/>
          <w:sz w:val="22"/>
        </w:rPr>
        <w:t xml:space="preserve"> </w:t>
      </w:r>
      <w:r w:rsidR="00B424D8">
        <w:rPr>
          <w:rFonts w:ascii="Arial" w:hAnsi="Arial" w:cs="Arial"/>
          <w:b/>
          <w:noProof/>
          <w:spacing w:val="-2"/>
          <w:sz w:val="22"/>
        </w:rPr>
        <w:t>BRUXELLES</w:t>
      </w:r>
      <w:r w:rsidR="00AA32D3" w:rsidRPr="00275DA2">
        <w:rPr>
          <w:rFonts w:ascii="Arial" w:hAnsi="Arial" w:cs="Arial"/>
          <w:b/>
          <w:spacing w:val="-2"/>
          <w:sz w:val="22"/>
        </w:rPr>
        <w:t>:</w:t>
      </w:r>
    </w:p>
    <w:p w14:paraId="510CDE94"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rPr>
      </w:pPr>
      <w:r w:rsidRPr="008C3E5A">
        <w:rPr>
          <w:rFonts w:ascii="Arial" w:hAnsi="Arial" w:cs="Arial"/>
          <w:spacing w:val="-2"/>
          <w:sz w:val="22"/>
        </w:rPr>
        <w:t xml:space="preserve">pour le bien situé : </w:t>
      </w:r>
      <w:r w:rsidR="00B424D8">
        <w:rPr>
          <w:rFonts w:ascii="Arial" w:hAnsi="Arial" w:cs="Arial"/>
          <w:spacing w:val="-2"/>
          <w:sz w:val="22"/>
        </w:rPr>
        <w:t xml:space="preserve"> </w:t>
      </w:r>
      <w:r w:rsidR="00B424D8">
        <w:rPr>
          <w:rFonts w:ascii="Arial" w:hAnsi="Arial" w:cs="Arial"/>
          <w:noProof/>
          <w:spacing w:val="-2"/>
          <w:sz w:val="22"/>
        </w:rPr>
        <w:t>place Charles Rogier</w:t>
      </w:r>
      <w:r w:rsidR="00B424D8">
        <w:rPr>
          <w:rFonts w:ascii="Arial" w:hAnsi="Arial" w:cs="Arial"/>
          <w:spacing w:val="-2"/>
          <w:sz w:val="22"/>
        </w:rPr>
        <w:t xml:space="preserve"> </w:t>
      </w:r>
      <w:r w:rsidR="00B424D8">
        <w:rPr>
          <w:rFonts w:ascii="Arial" w:hAnsi="Arial" w:cs="Arial"/>
          <w:noProof/>
          <w:spacing w:val="-2"/>
          <w:sz w:val="22"/>
        </w:rPr>
        <w:t>3</w:t>
      </w:r>
      <w:r w:rsidR="00B424D8">
        <w:rPr>
          <w:rFonts w:ascii="Arial" w:hAnsi="Arial" w:cs="Arial"/>
          <w:spacing w:val="-2"/>
          <w:sz w:val="22"/>
        </w:rPr>
        <w:t xml:space="preserve">  </w:t>
      </w:r>
      <w:r w:rsidR="00B424D8">
        <w:rPr>
          <w:rFonts w:ascii="Arial" w:hAnsi="Arial" w:cs="Arial"/>
          <w:noProof/>
          <w:spacing w:val="-2"/>
          <w:sz w:val="22"/>
        </w:rPr>
        <w:t>1210</w:t>
      </w:r>
      <w:r w:rsidR="00B424D8">
        <w:rPr>
          <w:rFonts w:ascii="Arial" w:hAnsi="Arial" w:cs="Arial"/>
          <w:spacing w:val="-2"/>
          <w:sz w:val="22"/>
        </w:rPr>
        <w:t xml:space="preserve"> </w:t>
      </w:r>
      <w:r w:rsidR="00B424D8">
        <w:rPr>
          <w:rFonts w:ascii="Arial" w:hAnsi="Arial" w:cs="Arial"/>
          <w:noProof/>
          <w:spacing w:val="-2"/>
          <w:sz w:val="22"/>
        </w:rPr>
        <w:t>Bruxelles</w:t>
      </w:r>
    </w:p>
    <w:p w14:paraId="510CDE95" w14:textId="47363713" w:rsidR="00AA32D3" w:rsidRPr="0022289D" w:rsidRDefault="00AA32D3" w:rsidP="00215FEB">
      <w:pPr>
        <w:tabs>
          <w:tab w:val="left" w:pos="-1440"/>
          <w:tab w:val="left" w:pos="-720"/>
        </w:tabs>
        <w:suppressAutoHyphens/>
        <w:jc w:val="both"/>
        <w:rPr>
          <w:rFonts w:ascii="Arial" w:hAnsi="Arial" w:cs="Arial"/>
          <w:spacing w:val="-2"/>
          <w:sz w:val="22"/>
        </w:rPr>
      </w:pPr>
      <w:r w:rsidRPr="008C3E5A">
        <w:rPr>
          <w:rFonts w:ascii="Arial" w:hAnsi="Arial" w:cs="Arial"/>
          <w:b/>
          <w:spacing w:val="-2"/>
          <w:sz w:val="22"/>
        </w:rPr>
        <w:t>Nature de l'activité :</w:t>
      </w:r>
      <w:r w:rsidRPr="008C3E5A">
        <w:rPr>
          <w:rFonts w:ascii="Arial" w:hAnsi="Arial" w:cs="Arial"/>
          <w:b/>
          <w:i/>
          <w:spacing w:val="-2"/>
          <w:sz w:val="22"/>
        </w:rPr>
        <w:t xml:space="preserve"> </w:t>
      </w:r>
      <w:r w:rsidR="001E316C" w:rsidRPr="008C3E5A">
        <w:rPr>
          <w:rFonts w:ascii="Arial" w:hAnsi="Arial" w:cs="Arial"/>
          <w:i/>
          <w:spacing w:val="-2"/>
          <w:sz w:val="22"/>
        </w:rPr>
        <w:t xml:space="preserve">    </w:t>
      </w:r>
      <w:r w:rsidR="00215FEB" w:rsidRPr="0022289D">
        <w:rPr>
          <w:rFonts w:ascii="Arial" w:hAnsi="Arial" w:cs="Arial"/>
          <w:i/>
          <w:spacing w:val="-2"/>
          <w:sz w:val="22"/>
        </w:rPr>
        <w:t>Chantier de rénovation</w:t>
      </w:r>
    </w:p>
    <w:p w14:paraId="510CDE96" w14:textId="77777777" w:rsidR="00AA32D3" w:rsidRPr="008C3E5A" w:rsidRDefault="00AA32D3">
      <w:pPr>
        <w:tabs>
          <w:tab w:val="left" w:pos="-1440"/>
          <w:tab w:val="left" w:pos="-720"/>
        </w:tabs>
        <w:suppressAutoHyphens/>
        <w:jc w:val="center"/>
        <w:rPr>
          <w:rFonts w:ascii="Arial" w:hAnsi="Arial" w:cs="Arial"/>
          <w:sz w:val="20"/>
        </w:rPr>
      </w:pPr>
    </w:p>
    <w:p w14:paraId="510CDE97" w14:textId="77777777" w:rsidR="00AA32D3" w:rsidRPr="008C3E5A" w:rsidRDefault="00AA32D3">
      <w:pPr>
        <w:tabs>
          <w:tab w:val="left" w:pos="-1440"/>
          <w:tab w:val="left" w:pos="-720"/>
        </w:tabs>
        <w:suppressAutoHyphens/>
        <w:jc w:val="center"/>
        <w:rPr>
          <w:rFonts w:ascii="Arial" w:hAnsi="Arial" w:cs="Arial"/>
          <w:sz w:val="20"/>
        </w:rPr>
      </w:pPr>
      <w:r w:rsidRPr="008C3E5A">
        <w:rPr>
          <w:rFonts w:ascii="Arial" w:hAnsi="Arial" w:cs="Arial"/>
          <w:sz w:val="20"/>
        </w:rPr>
        <w:t>Installations concernées :</w:t>
      </w:r>
    </w:p>
    <w:tbl>
      <w:tblPr>
        <w:tblW w:w="0" w:type="auto"/>
        <w:tblInd w:w="120" w:type="dxa"/>
        <w:tblLayout w:type="fixed"/>
        <w:tblCellMar>
          <w:left w:w="120" w:type="dxa"/>
          <w:right w:w="120" w:type="dxa"/>
        </w:tblCellMar>
        <w:tblLook w:val="0000" w:firstRow="0" w:lastRow="0" w:firstColumn="0" w:lastColumn="0" w:noHBand="0" w:noVBand="0"/>
      </w:tblPr>
      <w:tblGrid>
        <w:gridCol w:w="5954"/>
        <w:gridCol w:w="3402"/>
        <w:gridCol w:w="1414"/>
      </w:tblGrid>
      <w:tr w:rsidR="00AA32D3" w:rsidRPr="00271B91" w14:paraId="510CDE9B" w14:textId="77777777" w:rsidTr="00844BB0">
        <w:tc>
          <w:tcPr>
            <w:tcW w:w="5954" w:type="dxa"/>
            <w:tcBorders>
              <w:top w:val="single" w:sz="7" w:space="0" w:color="auto"/>
              <w:left w:val="single" w:sz="7" w:space="0" w:color="auto"/>
            </w:tcBorders>
          </w:tcPr>
          <w:p w14:paraId="510CDE98" w14:textId="77777777" w:rsidR="00AA32D3" w:rsidRPr="00271B91" w:rsidRDefault="00AA32D3">
            <w:pPr>
              <w:tabs>
                <w:tab w:val="left" w:pos="-1440"/>
                <w:tab w:val="left" w:pos="-720"/>
              </w:tabs>
              <w:suppressAutoHyphens/>
              <w:spacing w:before="90" w:after="54"/>
              <w:jc w:val="center"/>
              <w:rPr>
                <w:rFonts w:ascii="Arial" w:hAnsi="Arial" w:cs="Arial"/>
                <w:b/>
                <w:spacing w:val="-2"/>
                <w:sz w:val="18"/>
              </w:rPr>
            </w:pPr>
            <w:r w:rsidRPr="00271B91">
              <w:rPr>
                <w:rFonts w:ascii="Arial" w:hAnsi="Arial" w:cs="Arial"/>
                <w:b/>
                <w:spacing w:val="-2"/>
                <w:sz w:val="18"/>
              </w:rPr>
              <w:t>Nature de l'installation</w:t>
            </w:r>
          </w:p>
        </w:tc>
        <w:tc>
          <w:tcPr>
            <w:tcW w:w="3402" w:type="dxa"/>
            <w:tcBorders>
              <w:top w:val="single" w:sz="7" w:space="0" w:color="auto"/>
              <w:left w:val="single" w:sz="7" w:space="0" w:color="auto"/>
            </w:tcBorders>
          </w:tcPr>
          <w:p w14:paraId="510CDE99" w14:textId="77777777" w:rsidR="00AA32D3" w:rsidRPr="00271B91" w:rsidRDefault="00AA32D3">
            <w:pPr>
              <w:tabs>
                <w:tab w:val="left" w:pos="-1440"/>
                <w:tab w:val="left" w:pos="-720"/>
              </w:tabs>
              <w:suppressAutoHyphens/>
              <w:spacing w:before="90" w:after="54"/>
              <w:jc w:val="center"/>
              <w:rPr>
                <w:rFonts w:ascii="Arial" w:hAnsi="Arial" w:cs="Arial"/>
                <w:b/>
                <w:spacing w:val="-2"/>
                <w:sz w:val="18"/>
              </w:rPr>
            </w:pPr>
            <w:r w:rsidRPr="00271B91">
              <w:rPr>
                <w:rFonts w:ascii="Arial" w:hAnsi="Arial" w:cs="Arial"/>
                <w:b/>
                <w:spacing w:val="-2"/>
                <w:sz w:val="18"/>
              </w:rPr>
              <w:t xml:space="preserve">Puissance, </w:t>
            </w:r>
            <w:r w:rsidR="0078326B" w:rsidRPr="00271B91">
              <w:rPr>
                <w:rFonts w:ascii="Arial" w:hAnsi="Arial" w:cs="Arial"/>
                <w:b/>
                <w:spacing w:val="-2"/>
                <w:sz w:val="18"/>
              </w:rPr>
              <w:t>Quantité, Unités installées</w:t>
            </w:r>
          </w:p>
        </w:tc>
        <w:tc>
          <w:tcPr>
            <w:tcW w:w="1414" w:type="dxa"/>
            <w:tcBorders>
              <w:top w:val="single" w:sz="7" w:space="0" w:color="auto"/>
              <w:left w:val="single" w:sz="7" w:space="0" w:color="auto"/>
              <w:right w:val="single" w:sz="7" w:space="0" w:color="auto"/>
            </w:tcBorders>
          </w:tcPr>
          <w:p w14:paraId="510CDE9A" w14:textId="77777777" w:rsidR="00AA32D3" w:rsidRPr="00271B91" w:rsidRDefault="00AA32D3">
            <w:pPr>
              <w:tabs>
                <w:tab w:val="left" w:pos="-1440"/>
                <w:tab w:val="left" w:pos="-720"/>
              </w:tabs>
              <w:suppressAutoHyphens/>
              <w:spacing w:before="90" w:after="54"/>
              <w:jc w:val="center"/>
              <w:rPr>
                <w:rFonts w:ascii="Arial" w:hAnsi="Arial" w:cs="Arial"/>
                <w:b/>
                <w:spacing w:val="-2"/>
                <w:sz w:val="18"/>
              </w:rPr>
            </w:pPr>
            <w:r w:rsidRPr="00271B91">
              <w:rPr>
                <w:rFonts w:ascii="Arial" w:hAnsi="Arial" w:cs="Arial"/>
                <w:b/>
                <w:spacing w:val="-2"/>
                <w:sz w:val="18"/>
              </w:rPr>
              <w:t>Classe</w:t>
            </w:r>
            <w:r w:rsidR="0078326B" w:rsidRPr="00271B91">
              <w:rPr>
                <w:rFonts w:ascii="Arial" w:hAnsi="Arial" w:cs="Arial"/>
                <w:b/>
                <w:spacing w:val="-2"/>
                <w:sz w:val="18"/>
              </w:rPr>
              <w:t xml:space="preserve"> </w:t>
            </w:r>
          </w:p>
        </w:tc>
      </w:tr>
      <w:tr w:rsidR="00AA32D3" w:rsidRPr="00271B91" w14:paraId="510CDE9F" w14:textId="77777777" w:rsidTr="00844BB0">
        <w:tc>
          <w:tcPr>
            <w:tcW w:w="5954" w:type="dxa"/>
            <w:tcBorders>
              <w:top w:val="single" w:sz="7" w:space="0" w:color="auto"/>
              <w:left w:val="single" w:sz="7" w:space="0" w:color="auto"/>
              <w:bottom w:val="single" w:sz="7" w:space="0" w:color="auto"/>
            </w:tcBorders>
          </w:tcPr>
          <w:p w14:paraId="510CDE9C" w14:textId="55B2C42A" w:rsidR="00AA32D3" w:rsidRPr="00271B91" w:rsidRDefault="00B424D8">
            <w:pPr>
              <w:tabs>
                <w:tab w:val="left" w:pos="-1440"/>
                <w:tab w:val="left" w:pos="-720"/>
              </w:tabs>
              <w:suppressAutoHyphens/>
              <w:spacing w:before="90" w:after="54"/>
              <w:rPr>
                <w:rFonts w:ascii="Arial" w:hAnsi="Arial" w:cs="Arial"/>
                <w:i/>
                <w:spacing w:val="-2"/>
                <w:sz w:val="18"/>
              </w:rPr>
            </w:pPr>
            <w:r>
              <w:rPr>
                <w:rFonts w:ascii="Arial" w:hAnsi="Arial" w:cs="Arial"/>
                <w:i/>
                <w:spacing w:val="-2"/>
                <w:sz w:val="18"/>
              </w:rPr>
              <w:t xml:space="preserve"> </w:t>
            </w:r>
            <w:r>
              <w:rPr>
                <w:rFonts w:ascii="Arial" w:hAnsi="Arial" w:cs="Arial"/>
                <w:i/>
                <w:noProof/>
                <w:spacing w:val="-2"/>
                <w:sz w:val="18"/>
              </w:rPr>
              <w:t>28</w:t>
            </w:r>
            <w:r>
              <w:rPr>
                <w:rFonts w:ascii="Arial" w:hAnsi="Arial" w:cs="Arial"/>
                <w:i/>
                <w:spacing w:val="-2"/>
                <w:sz w:val="18"/>
              </w:rPr>
              <w:t xml:space="preserve"> </w:t>
            </w:r>
            <w:r>
              <w:rPr>
                <w:rFonts w:ascii="Arial" w:hAnsi="Arial" w:cs="Arial"/>
                <w:i/>
                <w:noProof/>
                <w:spacing w:val="-2"/>
                <w:sz w:val="18"/>
              </w:rPr>
              <w:t>1</w:t>
            </w:r>
            <w:r w:rsidR="00215FEB">
              <w:rPr>
                <w:rFonts w:ascii="Arial" w:hAnsi="Arial" w:cs="Arial"/>
                <w:i/>
                <w:noProof/>
                <w:spacing w:val="-2"/>
                <w:sz w:val="18"/>
              </w:rPr>
              <w:t xml:space="preserve"> chantier</w:t>
            </w:r>
          </w:p>
        </w:tc>
        <w:tc>
          <w:tcPr>
            <w:tcW w:w="3402" w:type="dxa"/>
            <w:tcBorders>
              <w:top w:val="single" w:sz="7" w:space="0" w:color="auto"/>
              <w:left w:val="single" w:sz="7" w:space="0" w:color="auto"/>
              <w:bottom w:val="single" w:sz="7" w:space="0" w:color="auto"/>
            </w:tcBorders>
          </w:tcPr>
          <w:p w14:paraId="510CDE9D" w14:textId="5376AC4C" w:rsidR="00AA32D3" w:rsidRPr="00271B91" w:rsidRDefault="00215FEB" w:rsidP="00271B91">
            <w:pPr>
              <w:tabs>
                <w:tab w:val="left" w:pos="-1440"/>
                <w:tab w:val="left" w:pos="-720"/>
              </w:tabs>
              <w:suppressAutoHyphens/>
              <w:spacing w:before="90" w:after="54"/>
              <w:jc w:val="center"/>
              <w:rPr>
                <w:rFonts w:ascii="Arial" w:hAnsi="Arial" w:cs="Arial"/>
                <w:i/>
                <w:spacing w:val="-2"/>
                <w:sz w:val="18"/>
              </w:rPr>
            </w:pPr>
            <w:r>
              <w:rPr>
                <w:rFonts w:ascii="Arial" w:hAnsi="Arial" w:cs="Arial"/>
                <w:i/>
                <w:noProof/>
                <w:spacing w:val="-2"/>
                <w:sz w:val="18"/>
              </w:rPr>
              <w:t>83,8 kW</w:t>
            </w:r>
          </w:p>
        </w:tc>
        <w:tc>
          <w:tcPr>
            <w:tcW w:w="1414" w:type="dxa"/>
            <w:tcBorders>
              <w:top w:val="single" w:sz="7" w:space="0" w:color="auto"/>
              <w:left w:val="single" w:sz="7" w:space="0" w:color="auto"/>
              <w:bottom w:val="single" w:sz="7" w:space="0" w:color="auto"/>
              <w:right w:val="single" w:sz="7" w:space="0" w:color="auto"/>
            </w:tcBorders>
          </w:tcPr>
          <w:p w14:paraId="510CDE9E" w14:textId="77777777" w:rsidR="00AA32D3" w:rsidRPr="00271B91" w:rsidRDefault="00B424D8" w:rsidP="00271B91">
            <w:pPr>
              <w:tabs>
                <w:tab w:val="left" w:pos="-1440"/>
                <w:tab w:val="left" w:pos="-720"/>
              </w:tabs>
              <w:suppressAutoHyphens/>
              <w:spacing w:before="90" w:after="54"/>
              <w:jc w:val="center"/>
              <w:rPr>
                <w:rFonts w:ascii="Arial" w:hAnsi="Arial" w:cs="Arial"/>
                <w:i/>
                <w:spacing w:val="-2"/>
                <w:sz w:val="18"/>
              </w:rPr>
            </w:pPr>
            <w:r>
              <w:rPr>
                <w:rFonts w:ascii="Arial" w:hAnsi="Arial" w:cs="Arial"/>
                <w:i/>
                <w:spacing w:val="-2"/>
                <w:sz w:val="18"/>
              </w:rPr>
              <w:t xml:space="preserve"> </w:t>
            </w:r>
            <w:r>
              <w:rPr>
                <w:rFonts w:ascii="Arial" w:hAnsi="Arial" w:cs="Arial"/>
                <w:i/>
                <w:noProof/>
                <w:spacing w:val="-2"/>
                <w:sz w:val="18"/>
              </w:rPr>
              <w:t>3</w:t>
            </w:r>
            <w:r>
              <w:rPr>
                <w:rFonts w:ascii="Arial" w:hAnsi="Arial" w:cs="Arial"/>
                <w:i/>
                <w:spacing w:val="-2"/>
                <w:sz w:val="18"/>
              </w:rPr>
              <w:t xml:space="preserve"> </w:t>
            </w:r>
          </w:p>
        </w:tc>
      </w:tr>
    </w:tbl>
    <w:p w14:paraId="510CDEA0" w14:textId="77777777" w:rsidR="00AA32D3" w:rsidRPr="008C3E5A" w:rsidRDefault="00AA32D3">
      <w:pPr>
        <w:tabs>
          <w:tab w:val="left" w:pos="-1440"/>
          <w:tab w:val="left" w:pos="-720"/>
        </w:tabs>
        <w:suppressAutoHyphens/>
        <w:jc w:val="both"/>
        <w:rPr>
          <w:rFonts w:ascii="Arial" w:hAnsi="Arial" w:cs="Arial"/>
          <w:spacing w:val="-2"/>
          <w:sz w:val="18"/>
        </w:rPr>
      </w:pPr>
    </w:p>
    <w:p w14:paraId="510CDEA1" w14:textId="77777777" w:rsidR="00AA32D3" w:rsidRPr="00792F35" w:rsidRDefault="00AA32D3">
      <w:pPr>
        <w:tabs>
          <w:tab w:val="left" w:pos="-1440"/>
          <w:tab w:val="left" w:pos="-720"/>
        </w:tabs>
        <w:suppressAutoHyphens/>
        <w:jc w:val="both"/>
        <w:rPr>
          <w:rFonts w:ascii="Arial" w:hAnsi="Arial" w:cs="Arial"/>
          <w:b/>
          <w:spacing w:val="-2"/>
          <w:sz w:val="20"/>
        </w:rPr>
      </w:pPr>
      <w:r w:rsidRPr="00792F35">
        <w:rPr>
          <w:rFonts w:ascii="Arial" w:hAnsi="Arial" w:cs="Arial"/>
          <w:b/>
          <w:spacing w:val="-2"/>
          <w:sz w:val="20"/>
        </w:rPr>
        <w:t>Le dossier peut être consulté auprès de l'Administration communale (Service de l’Urbanisme</w:t>
      </w:r>
      <w:r w:rsidR="00792F35">
        <w:rPr>
          <w:rFonts w:ascii="Arial" w:hAnsi="Arial" w:cs="Arial"/>
          <w:b/>
          <w:spacing w:val="-2"/>
          <w:sz w:val="20"/>
        </w:rPr>
        <w:t>)</w:t>
      </w:r>
      <w:r w:rsidRPr="00792F35">
        <w:rPr>
          <w:rFonts w:ascii="Arial" w:hAnsi="Arial" w:cs="Arial"/>
          <w:b/>
          <w:spacing w:val="-2"/>
          <w:sz w:val="20"/>
        </w:rPr>
        <w:t xml:space="preserve"> </w:t>
      </w:r>
      <w:r w:rsidR="00B02E4C" w:rsidRPr="00792F35">
        <w:rPr>
          <w:rFonts w:ascii="Arial" w:hAnsi="Arial" w:cs="Arial"/>
          <w:b/>
          <w:spacing w:val="-2"/>
          <w:sz w:val="20"/>
        </w:rPr>
        <w:t>du lundi au vendredi</w:t>
      </w:r>
      <w:r w:rsidRPr="00792F35">
        <w:rPr>
          <w:rFonts w:ascii="Arial" w:hAnsi="Arial" w:cs="Arial"/>
          <w:b/>
          <w:spacing w:val="-2"/>
          <w:sz w:val="20"/>
        </w:rPr>
        <w:t xml:space="preserve"> entre </w:t>
      </w:r>
      <w:r w:rsidR="00792F35" w:rsidRPr="00792F35">
        <w:rPr>
          <w:rFonts w:ascii="Arial" w:hAnsi="Arial" w:cs="Arial"/>
          <w:b/>
          <w:spacing w:val="-2"/>
          <w:sz w:val="20"/>
        </w:rPr>
        <w:t>8h30</w:t>
      </w:r>
      <w:r w:rsidRPr="00792F35">
        <w:rPr>
          <w:rFonts w:ascii="Arial" w:hAnsi="Arial" w:cs="Arial"/>
          <w:b/>
          <w:spacing w:val="-2"/>
          <w:sz w:val="20"/>
        </w:rPr>
        <w:t xml:space="preserve"> et 1</w:t>
      </w:r>
      <w:r w:rsidR="00792F35" w:rsidRPr="00792F35">
        <w:rPr>
          <w:rFonts w:ascii="Arial" w:hAnsi="Arial" w:cs="Arial"/>
          <w:b/>
          <w:spacing w:val="-2"/>
          <w:sz w:val="20"/>
        </w:rPr>
        <w:t>3</w:t>
      </w:r>
      <w:r w:rsidRPr="00792F35">
        <w:rPr>
          <w:rFonts w:ascii="Arial" w:hAnsi="Arial" w:cs="Arial"/>
          <w:b/>
          <w:spacing w:val="-2"/>
          <w:sz w:val="20"/>
        </w:rPr>
        <w:t>h.</w:t>
      </w:r>
    </w:p>
    <w:p w14:paraId="510CDEA2" w14:textId="77777777" w:rsidR="00AA32D3" w:rsidRPr="008C3E5A" w:rsidRDefault="00AA32D3">
      <w:pPr>
        <w:tabs>
          <w:tab w:val="left" w:pos="-1440"/>
          <w:tab w:val="left" w:pos="-720"/>
        </w:tabs>
        <w:suppressAutoHyphens/>
        <w:jc w:val="both"/>
        <w:rPr>
          <w:rFonts w:ascii="Arial" w:hAnsi="Arial" w:cs="Arial"/>
          <w:spacing w:val="-2"/>
          <w:sz w:val="20"/>
        </w:rPr>
      </w:pPr>
    </w:p>
    <w:p w14:paraId="510CDEA3" w14:textId="77777777" w:rsidR="00AA32D3" w:rsidRDefault="00AA32D3">
      <w:pPr>
        <w:tabs>
          <w:tab w:val="left" w:pos="-1440"/>
          <w:tab w:val="left" w:pos="-720"/>
        </w:tabs>
        <w:suppressAutoHyphens/>
        <w:jc w:val="both"/>
        <w:rPr>
          <w:rFonts w:ascii="Arial" w:hAnsi="Arial" w:cs="Arial"/>
          <w:spacing w:val="-2"/>
          <w:sz w:val="20"/>
        </w:rPr>
      </w:pPr>
      <w:r w:rsidRPr="008C3E5A">
        <w:rPr>
          <w:rFonts w:ascii="Arial" w:hAnsi="Arial" w:cs="Arial"/>
          <w:spacing w:val="-2"/>
          <w:sz w:val="20"/>
        </w:rPr>
        <w:t xml:space="preserve">Un recours contre la présente décision est ouvert à toute personne justifiant d'un intérêt auprès du </w:t>
      </w:r>
      <w:r w:rsidRPr="008C3E5A">
        <w:rPr>
          <w:rFonts w:ascii="Arial" w:hAnsi="Arial" w:cs="Arial"/>
          <w:spacing w:val="-2"/>
          <w:sz w:val="20"/>
          <w:u w:val="single"/>
        </w:rPr>
        <w:t>Collège d'environnement - CCN - rue du Progrès 80 - 103</w:t>
      </w:r>
      <w:r w:rsidR="00EE1521" w:rsidRPr="008C3E5A">
        <w:rPr>
          <w:rFonts w:ascii="Arial" w:hAnsi="Arial" w:cs="Arial"/>
          <w:spacing w:val="-2"/>
          <w:sz w:val="20"/>
          <w:u w:val="single"/>
        </w:rPr>
        <w:t>5</w:t>
      </w:r>
      <w:r w:rsidRPr="008C3E5A">
        <w:rPr>
          <w:rFonts w:ascii="Arial" w:hAnsi="Arial" w:cs="Arial"/>
          <w:spacing w:val="-2"/>
          <w:sz w:val="20"/>
          <w:u w:val="single"/>
        </w:rPr>
        <w:t xml:space="preserve"> Bruxelles</w:t>
      </w:r>
      <w:r w:rsidRPr="008C3E5A">
        <w:rPr>
          <w:rFonts w:ascii="Arial" w:hAnsi="Arial" w:cs="Arial"/>
          <w:spacing w:val="-2"/>
          <w:sz w:val="20"/>
        </w:rPr>
        <w:t xml:space="preserve">.  </w:t>
      </w:r>
      <w:r w:rsidR="0078326B" w:rsidRPr="008C3E5A">
        <w:rPr>
          <w:rFonts w:ascii="Arial" w:hAnsi="Arial" w:cs="Arial"/>
          <w:spacing w:val="-2"/>
          <w:sz w:val="20"/>
        </w:rPr>
        <w:t xml:space="preserve">Un recours peut être introduit au plus tard dans les 30 </w:t>
      </w:r>
      <w:r w:rsidR="00844BB0">
        <w:rPr>
          <w:rFonts w:ascii="Arial" w:hAnsi="Arial" w:cs="Arial"/>
          <w:spacing w:val="-2"/>
          <w:sz w:val="20"/>
        </w:rPr>
        <w:t>jours de la fin de l’affichage.</w:t>
      </w:r>
      <w:r w:rsidR="00DD797B">
        <w:rPr>
          <w:rFonts w:ascii="Arial" w:hAnsi="Arial" w:cs="Arial"/>
          <w:spacing w:val="-2"/>
          <w:sz w:val="20"/>
        </w:rPr>
        <w:t xml:space="preserve"> </w:t>
      </w:r>
      <w:r w:rsidR="004934A1" w:rsidRPr="004934A1">
        <w:rPr>
          <w:rFonts w:ascii="Arial" w:hAnsi="Arial" w:cs="Arial"/>
          <w:spacing w:val="-2"/>
          <w:sz w:val="20"/>
        </w:rPr>
        <w:t xml:space="preserve">L'introduction du recours donne lieu au payement d'un droit de dossier de 125 Euro. Un récépissé de payement au compte </w:t>
      </w:r>
      <w:r w:rsidR="00275DA2">
        <w:rPr>
          <w:rFonts w:ascii="Arial" w:hAnsi="Arial" w:cs="Arial"/>
          <w:b/>
          <w:spacing w:val="-2"/>
          <w:sz w:val="20"/>
        </w:rPr>
        <w:t>BE51-0912-3109-6162</w:t>
      </w:r>
      <w:r w:rsidR="00275DA2">
        <w:rPr>
          <w:rFonts w:ascii="Arial" w:hAnsi="Arial" w:cs="Arial"/>
          <w:spacing w:val="-2"/>
          <w:sz w:val="20"/>
        </w:rPr>
        <w:t xml:space="preserve">  </w:t>
      </w:r>
      <w:r w:rsidR="004934A1" w:rsidRPr="004934A1">
        <w:rPr>
          <w:rFonts w:ascii="Arial" w:hAnsi="Arial" w:cs="Arial"/>
          <w:spacing w:val="-2"/>
          <w:sz w:val="20"/>
        </w:rPr>
        <w:t xml:space="preserve">du </w:t>
      </w:r>
      <w:r w:rsidR="00716182">
        <w:rPr>
          <w:rFonts w:ascii="Arial" w:hAnsi="Arial" w:cs="Arial"/>
          <w:sz w:val="20"/>
        </w:rPr>
        <w:t>Service Public Régional Bruxellois</w:t>
      </w:r>
      <w:r w:rsidR="004934A1" w:rsidRPr="004934A1">
        <w:rPr>
          <w:rFonts w:ascii="Arial" w:hAnsi="Arial" w:cs="Arial"/>
          <w:spacing w:val="-2"/>
          <w:sz w:val="20"/>
        </w:rPr>
        <w:t xml:space="preserve"> doit être joint à la lettre d'introduction.</w:t>
      </w:r>
    </w:p>
    <w:p w14:paraId="510CDEA4" w14:textId="77777777" w:rsidR="00DD797B" w:rsidRDefault="00DD797B">
      <w:pPr>
        <w:tabs>
          <w:tab w:val="left" w:pos="-1440"/>
          <w:tab w:val="left" w:pos="-720"/>
        </w:tabs>
        <w:suppressAutoHyphens/>
        <w:jc w:val="both"/>
        <w:rPr>
          <w:rFonts w:ascii="Arial" w:hAnsi="Arial" w:cs="Arial"/>
          <w:spacing w:val="-2"/>
          <w:sz w:val="20"/>
        </w:rPr>
      </w:pPr>
    </w:p>
    <w:p w14:paraId="510CDEA5" w14:textId="77777777" w:rsidR="004934A1" w:rsidRPr="008C3E5A" w:rsidRDefault="004934A1">
      <w:pPr>
        <w:tabs>
          <w:tab w:val="left" w:pos="-1440"/>
          <w:tab w:val="left" w:pos="-720"/>
        </w:tabs>
        <w:suppressAutoHyphens/>
        <w:jc w:val="both"/>
        <w:rPr>
          <w:rFonts w:ascii="Arial" w:hAnsi="Arial" w:cs="Arial"/>
          <w:spacing w:val="-2"/>
          <w:sz w:val="20"/>
        </w:rPr>
      </w:pPr>
    </w:p>
    <w:p w14:paraId="510CDEA6" w14:textId="77777777" w:rsidR="00AA32D3" w:rsidRPr="008C3E5A" w:rsidRDefault="00AA32D3">
      <w:pPr>
        <w:tabs>
          <w:tab w:val="left" w:pos="-1440"/>
          <w:tab w:val="left" w:pos="-720"/>
        </w:tabs>
        <w:suppressAutoHyphens/>
        <w:jc w:val="center"/>
        <w:rPr>
          <w:rFonts w:ascii="Arial" w:hAnsi="Arial" w:cs="Arial"/>
          <w:sz w:val="30"/>
          <w:lang w:val="de-DE"/>
        </w:rPr>
      </w:pPr>
      <w:r w:rsidRPr="008C3E5A">
        <w:rPr>
          <w:rFonts w:ascii="Arial" w:hAnsi="Arial" w:cs="Arial"/>
          <w:b/>
          <w:sz w:val="43"/>
          <w:lang w:val="de-DE"/>
        </w:rPr>
        <w:t>B E R I C H T</w:t>
      </w:r>
    </w:p>
    <w:p w14:paraId="510CDEA7" w14:textId="77777777" w:rsidR="00AA32D3" w:rsidRPr="008C3E5A" w:rsidRDefault="00AA32D3">
      <w:pPr>
        <w:tabs>
          <w:tab w:val="left" w:pos="-1440"/>
          <w:tab w:val="left" w:pos="-720"/>
        </w:tabs>
        <w:suppressAutoHyphens/>
        <w:jc w:val="both"/>
        <w:rPr>
          <w:rFonts w:ascii="Arial" w:hAnsi="Arial" w:cs="Arial"/>
          <w:spacing w:val="-2"/>
          <w:sz w:val="20"/>
          <w:lang w:val="de-DE"/>
        </w:rPr>
      </w:pPr>
    </w:p>
    <w:p w14:paraId="510CDEA8" w14:textId="77777777" w:rsidR="00AA32D3" w:rsidRPr="0036466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lang w:val="nl-NL"/>
        </w:rPr>
      </w:pPr>
      <w:r w:rsidRPr="0036466A">
        <w:rPr>
          <w:rFonts w:ascii="Arial" w:hAnsi="Arial" w:cs="Arial"/>
          <w:spacing w:val="-2"/>
          <w:sz w:val="22"/>
          <w:lang w:val="nl-NL"/>
        </w:rPr>
        <w:t>Toepassing van artikel 87 van de ordonnantie van 5 juni 1997 betreffende de milieuvergunning</w:t>
      </w:r>
      <w:r w:rsidR="0036466A" w:rsidRPr="0036466A">
        <w:rPr>
          <w:rFonts w:ascii="Arial" w:hAnsi="Arial" w:cs="Arial"/>
          <w:spacing w:val="-2"/>
          <w:sz w:val="22"/>
          <w:lang w:val="nl-NL"/>
        </w:rPr>
        <w:t>en</w:t>
      </w:r>
      <w:r w:rsidRPr="0036466A">
        <w:rPr>
          <w:rFonts w:ascii="Arial" w:hAnsi="Arial" w:cs="Arial"/>
          <w:spacing w:val="-2"/>
          <w:sz w:val="22"/>
          <w:lang w:val="nl-NL"/>
        </w:rPr>
        <w:t>.</w:t>
      </w:r>
    </w:p>
    <w:p w14:paraId="510CDEA9" w14:textId="77777777" w:rsidR="00AA32D3" w:rsidRPr="00275DA2" w:rsidRDefault="0036466A">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b/>
          <w:spacing w:val="-2"/>
          <w:sz w:val="22"/>
          <w:lang w:val="nl-NL"/>
        </w:rPr>
      </w:pPr>
      <w:r w:rsidRPr="00275DA2">
        <w:rPr>
          <w:rFonts w:ascii="Arial" w:hAnsi="Arial" w:cs="Arial"/>
          <w:b/>
          <w:spacing w:val="-2"/>
          <w:sz w:val="22"/>
          <w:lang w:val="nl-NL"/>
        </w:rPr>
        <w:t>H</w:t>
      </w:r>
      <w:r w:rsidR="00AA32D3" w:rsidRPr="00275DA2">
        <w:rPr>
          <w:rFonts w:ascii="Arial" w:hAnsi="Arial" w:cs="Arial"/>
          <w:b/>
          <w:spacing w:val="-2"/>
          <w:sz w:val="22"/>
          <w:lang w:val="nl-NL"/>
        </w:rPr>
        <w:t xml:space="preserve">et College van Burgemeester en Schepenen van de gemeente </w:t>
      </w:r>
      <w:r w:rsidR="00792F35">
        <w:rPr>
          <w:rFonts w:ascii="Arial" w:hAnsi="Arial" w:cs="Arial"/>
          <w:b/>
          <w:spacing w:val="-2"/>
          <w:sz w:val="22"/>
          <w:lang w:val="nl-NL"/>
        </w:rPr>
        <w:t>Sint-Joost-ten-Node</w:t>
      </w:r>
      <w:r w:rsidR="00AA32D3" w:rsidRPr="00275DA2">
        <w:rPr>
          <w:rFonts w:ascii="Arial" w:hAnsi="Arial" w:cs="Arial"/>
          <w:b/>
          <w:spacing w:val="-2"/>
          <w:sz w:val="22"/>
          <w:lang w:val="nl-NL"/>
        </w:rPr>
        <w:t xml:space="preserve"> </w:t>
      </w:r>
      <w:r w:rsidRPr="00275DA2">
        <w:rPr>
          <w:rFonts w:ascii="Arial" w:hAnsi="Arial" w:cs="Arial"/>
          <w:b/>
          <w:spacing w:val="-2"/>
          <w:sz w:val="22"/>
          <w:lang w:val="nl-NL"/>
        </w:rPr>
        <w:t>heeft</w:t>
      </w:r>
      <w:r w:rsidR="006A1D40" w:rsidRPr="00275DA2">
        <w:rPr>
          <w:rFonts w:ascii="Arial" w:hAnsi="Arial" w:cs="Arial"/>
          <w:b/>
          <w:spacing w:val="-2"/>
          <w:sz w:val="22"/>
          <w:lang w:val="nl-NL"/>
        </w:rPr>
        <w:t>, op ,</w:t>
      </w:r>
      <w:r w:rsidR="006A1D40" w:rsidRPr="00275DA2">
        <w:rPr>
          <w:rFonts w:ascii="Arial" w:hAnsi="Arial" w:cs="Arial"/>
          <w:b/>
          <w:i/>
          <w:spacing w:val="-2"/>
          <w:sz w:val="22"/>
          <w:lang w:val="nl-NL"/>
        </w:rPr>
        <w:t xml:space="preserve"> </w:t>
      </w:r>
      <w:r w:rsidRPr="00275DA2">
        <w:rPr>
          <w:rFonts w:ascii="Arial" w:hAnsi="Arial" w:cs="Arial"/>
          <w:b/>
          <w:spacing w:val="-2"/>
          <w:sz w:val="22"/>
          <w:lang w:val="nl-NL"/>
        </w:rPr>
        <w:t>de voorafgaande aangifte van klasse 3</w:t>
      </w:r>
      <w:r w:rsidR="006A1D40" w:rsidRPr="00275DA2">
        <w:rPr>
          <w:rFonts w:ascii="Arial" w:hAnsi="Arial" w:cs="Arial"/>
          <w:b/>
          <w:spacing w:val="-2"/>
          <w:sz w:val="22"/>
          <w:lang w:val="nl-NL"/>
        </w:rPr>
        <w:t>,</w:t>
      </w:r>
      <w:r w:rsidR="00AA32D3" w:rsidRPr="00275DA2">
        <w:rPr>
          <w:rFonts w:ascii="Arial" w:hAnsi="Arial" w:cs="Arial"/>
          <w:b/>
          <w:i/>
          <w:spacing w:val="-2"/>
          <w:sz w:val="22"/>
          <w:lang w:val="nl-NL"/>
        </w:rPr>
        <w:t xml:space="preserve"> </w:t>
      </w:r>
      <w:r w:rsidRPr="00275DA2">
        <w:rPr>
          <w:rFonts w:ascii="Arial" w:hAnsi="Arial" w:cs="Arial"/>
          <w:b/>
          <w:i/>
          <w:spacing w:val="-2"/>
          <w:sz w:val="22"/>
          <w:lang w:val="nl-NL"/>
        </w:rPr>
        <w:t>ingediend door</w:t>
      </w:r>
      <w:r w:rsidR="00D77D81">
        <w:rPr>
          <w:rFonts w:ascii="Arial" w:hAnsi="Arial" w:cs="Arial"/>
          <w:b/>
          <w:i/>
          <w:spacing w:val="-2"/>
          <w:sz w:val="22"/>
          <w:lang w:val="nl-NL"/>
        </w:rPr>
        <w:t xml:space="preserve"> </w:t>
      </w:r>
      <w:r w:rsidR="00B424D8">
        <w:rPr>
          <w:rFonts w:ascii="Arial" w:hAnsi="Arial" w:cs="Arial"/>
          <w:b/>
          <w:i/>
          <w:spacing w:val="-2"/>
          <w:sz w:val="22"/>
          <w:lang w:val="nl-NL"/>
        </w:rPr>
        <w:t xml:space="preserve"> </w:t>
      </w:r>
      <w:r w:rsidR="00B424D8">
        <w:rPr>
          <w:rFonts w:ascii="Arial" w:hAnsi="Arial" w:cs="Arial"/>
          <w:b/>
          <w:i/>
          <w:noProof/>
          <w:spacing w:val="-2"/>
          <w:sz w:val="22"/>
          <w:lang w:val="nl-NL"/>
        </w:rPr>
        <w:t>Philippe</w:t>
      </w:r>
      <w:r w:rsidR="00B424D8">
        <w:rPr>
          <w:rFonts w:ascii="Arial" w:hAnsi="Arial" w:cs="Arial"/>
          <w:b/>
          <w:i/>
          <w:spacing w:val="-2"/>
          <w:sz w:val="22"/>
          <w:lang w:val="nl-NL"/>
        </w:rPr>
        <w:t xml:space="preserve"> </w:t>
      </w:r>
      <w:r w:rsidR="00B424D8">
        <w:rPr>
          <w:rFonts w:ascii="Arial" w:hAnsi="Arial" w:cs="Arial"/>
          <w:b/>
          <w:i/>
          <w:noProof/>
          <w:spacing w:val="-2"/>
          <w:sz w:val="22"/>
          <w:lang w:val="nl-NL"/>
        </w:rPr>
        <w:t>Honoré</w:t>
      </w:r>
      <w:r w:rsidR="00D77D81">
        <w:rPr>
          <w:rFonts w:ascii="Arial" w:hAnsi="Arial" w:cs="Arial"/>
          <w:b/>
          <w:i/>
          <w:spacing w:val="-2"/>
          <w:sz w:val="22"/>
          <w:lang w:val="nl-NL"/>
        </w:rPr>
        <w:t xml:space="preserve"> </w:t>
      </w:r>
      <w:r w:rsidR="00B424D8">
        <w:rPr>
          <w:rFonts w:ascii="Arial" w:hAnsi="Arial" w:cs="Arial"/>
          <w:b/>
          <w:i/>
          <w:noProof/>
          <w:spacing w:val="-2"/>
          <w:sz w:val="22"/>
          <w:lang w:val="nl-NL"/>
        </w:rPr>
        <w:t>S.A.</w:t>
      </w:r>
      <w:r w:rsidR="00AA32D3" w:rsidRPr="00275DA2">
        <w:rPr>
          <w:rFonts w:ascii="Arial" w:hAnsi="Arial" w:cs="Arial"/>
          <w:b/>
          <w:i/>
          <w:spacing w:val="-2"/>
          <w:sz w:val="22"/>
          <w:lang w:val="nl-NL"/>
        </w:rPr>
        <w:t>,</w:t>
      </w:r>
      <w:r w:rsidR="00D77D81">
        <w:rPr>
          <w:rFonts w:ascii="Arial" w:hAnsi="Arial" w:cs="Arial"/>
          <w:b/>
          <w:i/>
          <w:spacing w:val="-2"/>
          <w:sz w:val="22"/>
          <w:lang w:val="nl-NL"/>
        </w:rPr>
        <w:t xml:space="preserve"> </w:t>
      </w:r>
      <w:r w:rsidR="00B424D8">
        <w:rPr>
          <w:rFonts w:ascii="Arial" w:hAnsi="Arial" w:cs="Arial"/>
          <w:b/>
          <w:i/>
          <w:spacing w:val="-2"/>
          <w:sz w:val="22"/>
          <w:lang w:val="nl-NL"/>
        </w:rPr>
        <w:t xml:space="preserve"> </w:t>
      </w:r>
      <w:r w:rsidR="00B424D8">
        <w:rPr>
          <w:rFonts w:ascii="Arial" w:hAnsi="Arial" w:cs="Arial"/>
          <w:b/>
          <w:i/>
          <w:noProof/>
          <w:spacing w:val="-2"/>
          <w:sz w:val="22"/>
          <w:lang w:val="nl-NL"/>
        </w:rPr>
        <w:t>Avenue Jean Jaurès</w:t>
      </w:r>
      <w:r w:rsidR="00B424D8">
        <w:rPr>
          <w:rFonts w:ascii="Arial" w:hAnsi="Arial" w:cs="Arial"/>
          <w:b/>
          <w:i/>
          <w:spacing w:val="-2"/>
          <w:sz w:val="22"/>
          <w:lang w:val="nl-NL"/>
        </w:rPr>
        <w:t xml:space="preserve"> </w:t>
      </w:r>
      <w:r w:rsidR="00B424D8">
        <w:rPr>
          <w:rFonts w:ascii="Arial" w:hAnsi="Arial" w:cs="Arial"/>
          <w:b/>
          <w:i/>
          <w:noProof/>
          <w:spacing w:val="-2"/>
          <w:sz w:val="22"/>
          <w:lang w:val="nl-NL"/>
        </w:rPr>
        <w:t>50</w:t>
      </w:r>
      <w:r w:rsidR="00B424D8">
        <w:rPr>
          <w:rFonts w:ascii="Arial" w:hAnsi="Arial" w:cs="Arial"/>
          <w:b/>
          <w:i/>
          <w:spacing w:val="-2"/>
          <w:sz w:val="22"/>
          <w:lang w:val="nl-NL"/>
        </w:rPr>
        <w:t xml:space="preserve"> </w:t>
      </w:r>
      <w:r w:rsidR="00DF5962">
        <w:rPr>
          <w:rFonts w:ascii="Arial" w:hAnsi="Arial" w:cs="Arial"/>
          <w:b/>
          <w:i/>
          <w:spacing w:val="-2"/>
          <w:sz w:val="22"/>
          <w:lang w:val="nl-NL"/>
        </w:rPr>
        <w:t xml:space="preserve">, </w:t>
      </w:r>
      <w:r w:rsidR="00B424D8">
        <w:rPr>
          <w:rFonts w:ascii="Arial" w:hAnsi="Arial" w:cs="Arial"/>
          <w:b/>
          <w:i/>
          <w:noProof/>
          <w:spacing w:val="-2"/>
          <w:sz w:val="22"/>
          <w:lang w:val="nl-NL"/>
        </w:rPr>
        <w:t>1030</w:t>
      </w:r>
      <w:r w:rsidR="00D77D81">
        <w:rPr>
          <w:rFonts w:ascii="Arial" w:hAnsi="Arial" w:cs="Arial"/>
          <w:b/>
          <w:i/>
          <w:spacing w:val="-2"/>
          <w:sz w:val="22"/>
          <w:lang w:val="nl-NL"/>
        </w:rPr>
        <w:t xml:space="preserve"> </w:t>
      </w:r>
      <w:r w:rsidR="00B424D8">
        <w:rPr>
          <w:rFonts w:ascii="Arial" w:hAnsi="Arial" w:cs="Arial"/>
          <w:b/>
          <w:i/>
          <w:noProof/>
          <w:spacing w:val="-2"/>
          <w:sz w:val="22"/>
          <w:lang w:val="nl-NL"/>
        </w:rPr>
        <w:t>BRUXELLES</w:t>
      </w:r>
      <w:r w:rsidR="006A1D40" w:rsidRPr="00275DA2">
        <w:rPr>
          <w:rFonts w:ascii="Arial" w:hAnsi="Arial" w:cs="Arial"/>
          <w:b/>
          <w:i/>
          <w:spacing w:val="-2"/>
          <w:sz w:val="22"/>
          <w:lang w:val="nl-NL"/>
        </w:rPr>
        <w:t xml:space="preserve"> </w:t>
      </w:r>
      <w:r w:rsidR="006A1D40" w:rsidRPr="00275DA2">
        <w:rPr>
          <w:rFonts w:ascii="Arial" w:hAnsi="Arial" w:cs="Arial"/>
          <w:b/>
          <w:spacing w:val="-2"/>
          <w:sz w:val="22"/>
          <w:lang w:val="nl-NL"/>
        </w:rPr>
        <w:t>volledig verklaard</w:t>
      </w:r>
      <w:r w:rsidR="00D47A68" w:rsidRPr="00275DA2">
        <w:rPr>
          <w:rFonts w:ascii="Arial" w:hAnsi="Arial" w:cs="Arial"/>
          <w:b/>
          <w:spacing w:val="-2"/>
          <w:sz w:val="22"/>
          <w:lang w:val="nl-NL"/>
        </w:rPr>
        <w:t>,</w:t>
      </w:r>
    </w:p>
    <w:p w14:paraId="510CDEAA" w14:textId="77777777" w:rsidR="005F785E"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lang w:val="nl-NL"/>
        </w:rPr>
      </w:pPr>
      <w:r w:rsidRPr="008C3E5A">
        <w:rPr>
          <w:rFonts w:ascii="Arial" w:hAnsi="Arial" w:cs="Arial"/>
          <w:spacing w:val="-2"/>
          <w:sz w:val="22"/>
          <w:lang w:val="nl-NL"/>
        </w:rPr>
        <w:t>voor een goed gelegen :</w:t>
      </w:r>
      <w:r w:rsidR="005F785E">
        <w:rPr>
          <w:rFonts w:ascii="Arial" w:hAnsi="Arial" w:cs="Arial"/>
          <w:spacing w:val="-2"/>
          <w:sz w:val="22"/>
          <w:lang w:val="nl-NL"/>
        </w:rPr>
        <w:t xml:space="preserve"> </w:t>
      </w:r>
      <w:r w:rsidR="00B424D8">
        <w:rPr>
          <w:rFonts w:ascii="Arial" w:hAnsi="Arial" w:cs="Arial"/>
          <w:spacing w:val="-2"/>
          <w:sz w:val="22"/>
          <w:lang w:val="nl-NL"/>
        </w:rPr>
        <w:t xml:space="preserve"> </w:t>
      </w:r>
      <w:r w:rsidR="00B424D8">
        <w:rPr>
          <w:rFonts w:ascii="Arial" w:hAnsi="Arial" w:cs="Arial"/>
          <w:noProof/>
          <w:spacing w:val="-2"/>
          <w:sz w:val="22"/>
          <w:lang w:val="nl-NL"/>
        </w:rPr>
        <w:t>place Charles Rogier</w:t>
      </w:r>
      <w:r w:rsidR="00B424D8">
        <w:rPr>
          <w:rFonts w:ascii="Arial" w:hAnsi="Arial" w:cs="Arial"/>
          <w:spacing w:val="-2"/>
          <w:sz w:val="22"/>
          <w:lang w:val="nl-NL"/>
        </w:rPr>
        <w:t xml:space="preserve"> </w:t>
      </w:r>
      <w:r w:rsidR="00B424D8">
        <w:rPr>
          <w:rFonts w:ascii="Arial" w:hAnsi="Arial" w:cs="Arial"/>
          <w:noProof/>
          <w:spacing w:val="-2"/>
          <w:sz w:val="22"/>
          <w:lang w:val="nl-NL"/>
        </w:rPr>
        <w:t>3</w:t>
      </w:r>
      <w:r w:rsidR="00B424D8">
        <w:rPr>
          <w:rFonts w:ascii="Arial" w:hAnsi="Arial" w:cs="Arial"/>
          <w:spacing w:val="-2"/>
          <w:sz w:val="22"/>
          <w:lang w:val="nl-NL"/>
        </w:rPr>
        <w:t xml:space="preserve">  </w:t>
      </w:r>
      <w:r w:rsidR="00B424D8">
        <w:rPr>
          <w:rFonts w:ascii="Arial" w:hAnsi="Arial" w:cs="Arial"/>
          <w:noProof/>
          <w:spacing w:val="-2"/>
          <w:sz w:val="22"/>
          <w:lang w:val="nl-NL"/>
        </w:rPr>
        <w:t>1210</w:t>
      </w:r>
      <w:r w:rsidR="00B424D8">
        <w:rPr>
          <w:rFonts w:ascii="Arial" w:hAnsi="Arial" w:cs="Arial"/>
          <w:spacing w:val="-2"/>
          <w:sz w:val="22"/>
          <w:lang w:val="nl-NL"/>
        </w:rPr>
        <w:t xml:space="preserve"> </w:t>
      </w:r>
    </w:p>
    <w:p w14:paraId="510CDEAB" w14:textId="300ADFB2" w:rsidR="00AA32D3" w:rsidRPr="0022289D" w:rsidRDefault="00AA32D3" w:rsidP="00215FEB">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i/>
          <w:spacing w:val="-2"/>
          <w:sz w:val="22"/>
          <w:lang w:val="nl-NL"/>
        </w:rPr>
      </w:pPr>
      <w:r w:rsidRPr="0036466A">
        <w:rPr>
          <w:rFonts w:ascii="Arial" w:hAnsi="Arial" w:cs="Arial"/>
          <w:b/>
          <w:spacing w:val="-2"/>
          <w:sz w:val="22"/>
          <w:lang w:val="nl-NL"/>
        </w:rPr>
        <w:t>Aard van de economische activiteit </w:t>
      </w:r>
      <w:r w:rsidRPr="0022289D">
        <w:rPr>
          <w:rFonts w:ascii="Arial" w:hAnsi="Arial" w:cs="Arial"/>
          <w:b/>
          <w:spacing w:val="-2"/>
          <w:sz w:val="22"/>
          <w:lang w:val="nl-NL"/>
        </w:rPr>
        <w:t xml:space="preserve">: </w:t>
      </w:r>
      <w:r w:rsidR="001E316C" w:rsidRPr="0022289D">
        <w:rPr>
          <w:rFonts w:ascii="Arial" w:hAnsi="Arial" w:cs="Arial"/>
          <w:i/>
          <w:spacing w:val="-2"/>
          <w:sz w:val="22"/>
          <w:lang w:val="nl-NL"/>
        </w:rPr>
        <w:t xml:space="preserve"> </w:t>
      </w:r>
      <w:r w:rsidRPr="0022289D">
        <w:rPr>
          <w:rFonts w:ascii="Arial" w:hAnsi="Arial" w:cs="Arial"/>
          <w:b/>
          <w:i/>
          <w:spacing w:val="-2"/>
          <w:sz w:val="22"/>
          <w:lang w:val="nl-NL"/>
        </w:rPr>
        <w:t xml:space="preserve"> </w:t>
      </w:r>
      <w:r w:rsidR="00215FEB" w:rsidRPr="0022289D">
        <w:rPr>
          <w:rFonts w:ascii="Arial" w:hAnsi="Arial" w:cs="Arial"/>
          <w:i/>
          <w:spacing w:val="-2"/>
          <w:sz w:val="22"/>
          <w:lang w:val="nl-NL"/>
        </w:rPr>
        <w:t>Renovatie werf</w:t>
      </w:r>
    </w:p>
    <w:p w14:paraId="510CDEAC" w14:textId="77777777" w:rsidR="00AA32D3" w:rsidRPr="0036466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sz w:val="20"/>
          <w:lang w:val="nl-NL"/>
        </w:rPr>
      </w:pPr>
    </w:p>
    <w:p w14:paraId="510CDEAD"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sz w:val="20"/>
          <w:lang w:val="nl-NL"/>
        </w:rPr>
      </w:pPr>
      <w:r w:rsidRPr="008C3E5A">
        <w:rPr>
          <w:rFonts w:ascii="Arial" w:hAnsi="Arial" w:cs="Arial"/>
          <w:sz w:val="20"/>
          <w:lang w:val="nl-NL"/>
        </w:rPr>
        <w:t>Desbetreffende inrichtingen :</w:t>
      </w:r>
    </w:p>
    <w:tbl>
      <w:tblPr>
        <w:tblW w:w="0" w:type="auto"/>
        <w:tblInd w:w="120" w:type="dxa"/>
        <w:tblLayout w:type="fixed"/>
        <w:tblCellMar>
          <w:left w:w="120" w:type="dxa"/>
          <w:right w:w="120" w:type="dxa"/>
        </w:tblCellMar>
        <w:tblLook w:val="0000" w:firstRow="0" w:lastRow="0" w:firstColumn="0" w:lastColumn="0" w:noHBand="0" w:noVBand="0"/>
      </w:tblPr>
      <w:tblGrid>
        <w:gridCol w:w="6096"/>
        <w:gridCol w:w="3118"/>
        <w:gridCol w:w="1556"/>
      </w:tblGrid>
      <w:tr w:rsidR="00AA32D3" w:rsidRPr="00271B91" w14:paraId="510CDEB1" w14:textId="77777777" w:rsidTr="00844BB0">
        <w:tc>
          <w:tcPr>
            <w:tcW w:w="6096" w:type="dxa"/>
            <w:tcBorders>
              <w:top w:val="single" w:sz="7" w:space="0" w:color="auto"/>
              <w:left w:val="single" w:sz="7" w:space="0" w:color="auto"/>
            </w:tcBorders>
          </w:tcPr>
          <w:p w14:paraId="510CDEAE" w14:textId="77777777" w:rsidR="00AA32D3" w:rsidRPr="00271B91"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jc w:val="center"/>
              <w:rPr>
                <w:rFonts w:ascii="Arial" w:hAnsi="Arial" w:cs="Arial"/>
                <w:b/>
                <w:spacing w:val="-2"/>
                <w:sz w:val="18"/>
                <w:lang w:val="nl-NL"/>
              </w:rPr>
            </w:pPr>
            <w:r w:rsidRPr="00271B91">
              <w:rPr>
                <w:rFonts w:ascii="Arial" w:hAnsi="Arial" w:cs="Arial"/>
                <w:b/>
                <w:spacing w:val="-2"/>
                <w:sz w:val="18"/>
                <w:lang w:val="nl-NL"/>
              </w:rPr>
              <w:t>Aard van de inrichting</w:t>
            </w:r>
          </w:p>
        </w:tc>
        <w:tc>
          <w:tcPr>
            <w:tcW w:w="3118" w:type="dxa"/>
            <w:tcBorders>
              <w:top w:val="single" w:sz="7" w:space="0" w:color="auto"/>
              <w:left w:val="single" w:sz="7" w:space="0" w:color="auto"/>
            </w:tcBorders>
          </w:tcPr>
          <w:p w14:paraId="510CDEAF" w14:textId="77777777" w:rsidR="00AA32D3" w:rsidRPr="00271B91"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jc w:val="center"/>
              <w:rPr>
                <w:rFonts w:ascii="Arial" w:hAnsi="Arial" w:cs="Arial"/>
                <w:b/>
                <w:spacing w:val="-2"/>
                <w:sz w:val="18"/>
                <w:lang w:val="nl-NL"/>
              </w:rPr>
            </w:pPr>
            <w:r w:rsidRPr="00271B91">
              <w:rPr>
                <w:rFonts w:ascii="Arial" w:hAnsi="Arial" w:cs="Arial"/>
                <w:b/>
                <w:spacing w:val="-2"/>
                <w:sz w:val="18"/>
                <w:lang w:val="nl-NL"/>
              </w:rPr>
              <w:t>Vermogen, hoeveelheid</w:t>
            </w:r>
          </w:p>
        </w:tc>
        <w:tc>
          <w:tcPr>
            <w:tcW w:w="1556" w:type="dxa"/>
            <w:tcBorders>
              <w:top w:val="single" w:sz="7" w:space="0" w:color="auto"/>
              <w:left w:val="single" w:sz="7" w:space="0" w:color="auto"/>
              <w:right w:val="single" w:sz="7" w:space="0" w:color="auto"/>
            </w:tcBorders>
          </w:tcPr>
          <w:p w14:paraId="510CDEB0" w14:textId="77777777" w:rsidR="00AA32D3" w:rsidRPr="00271B91"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jc w:val="center"/>
              <w:rPr>
                <w:rFonts w:ascii="Arial" w:hAnsi="Arial" w:cs="Arial"/>
                <w:b/>
                <w:spacing w:val="-2"/>
                <w:sz w:val="18"/>
                <w:lang w:val="nl-NL"/>
              </w:rPr>
            </w:pPr>
            <w:r w:rsidRPr="00271B91">
              <w:rPr>
                <w:rFonts w:ascii="Arial" w:hAnsi="Arial" w:cs="Arial"/>
                <w:b/>
                <w:spacing w:val="-2"/>
                <w:sz w:val="18"/>
                <w:lang w:val="nl-NL"/>
              </w:rPr>
              <w:t>Klasse</w:t>
            </w:r>
          </w:p>
        </w:tc>
      </w:tr>
      <w:tr w:rsidR="00844BB0" w:rsidRPr="008C3E5A" w14:paraId="510CDEB5" w14:textId="77777777" w:rsidTr="00844BB0">
        <w:tc>
          <w:tcPr>
            <w:tcW w:w="6096" w:type="dxa"/>
            <w:tcBorders>
              <w:top w:val="single" w:sz="7" w:space="0" w:color="auto"/>
              <w:left w:val="single" w:sz="7" w:space="0" w:color="auto"/>
              <w:bottom w:val="single" w:sz="7" w:space="0" w:color="auto"/>
            </w:tcBorders>
          </w:tcPr>
          <w:p w14:paraId="510CDEB2" w14:textId="540399F8" w:rsidR="00844BB0" w:rsidRPr="00271B91" w:rsidRDefault="00B424D8" w:rsidP="003F5D30">
            <w:pPr>
              <w:tabs>
                <w:tab w:val="left" w:pos="-1440"/>
                <w:tab w:val="left" w:pos="-720"/>
              </w:tabs>
              <w:suppressAutoHyphens/>
              <w:spacing w:before="90" w:after="54"/>
              <w:rPr>
                <w:rFonts w:ascii="Arial" w:hAnsi="Arial" w:cs="Arial"/>
                <w:i/>
                <w:spacing w:val="-2"/>
                <w:sz w:val="18"/>
              </w:rPr>
            </w:pPr>
            <w:r>
              <w:rPr>
                <w:rFonts w:ascii="Arial" w:hAnsi="Arial" w:cs="Arial"/>
                <w:i/>
                <w:spacing w:val="-2"/>
                <w:sz w:val="18"/>
              </w:rPr>
              <w:t xml:space="preserve"> </w:t>
            </w:r>
            <w:r>
              <w:rPr>
                <w:rFonts w:ascii="Arial" w:hAnsi="Arial" w:cs="Arial"/>
                <w:i/>
                <w:noProof/>
                <w:spacing w:val="-2"/>
                <w:sz w:val="18"/>
              </w:rPr>
              <w:t>28</w:t>
            </w:r>
            <w:r>
              <w:rPr>
                <w:rFonts w:ascii="Arial" w:hAnsi="Arial" w:cs="Arial"/>
                <w:i/>
                <w:spacing w:val="-2"/>
                <w:sz w:val="18"/>
              </w:rPr>
              <w:t xml:space="preserve"> </w:t>
            </w:r>
            <w:r>
              <w:rPr>
                <w:rFonts w:ascii="Arial" w:hAnsi="Arial" w:cs="Arial"/>
                <w:i/>
                <w:noProof/>
                <w:spacing w:val="-2"/>
                <w:sz w:val="18"/>
              </w:rPr>
              <w:t>1</w:t>
            </w:r>
            <w:r w:rsidR="00215FEB">
              <w:rPr>
                <w:rFonts w:ascii="Arial" w:hAnsi="Arial" w:cs="Arial"/>
                <w:i/>
                <w:noProof/>
                <w:spacing w:val="-2"/>
                <w:sz w:val="18"/>
              </w:rPr>
              <w:t xml:space="preserve"> werf</w:t>
            </w:r>
          </w:p>
        </w:tc>
        <w:tc>
          <w:tcPr>
            <w:tcW w:w="3118" w:type="dxa"/>
            <w:tcBorders>
              <w:top w:val="single" w:sz="7" w:space="0" w:color="auto"/>
              <w:left w:val="single" w:sz="7" w:space="0" w:color="auto"/>
              <w:bottom w:val="single" w:sz="7" w:space="0" w:color="auto"/>
            </w:tcBorders>
          </w:tcPr>
          <w:p w14:paraId="510CDEB3" w14:textId="1FC7D240" w:rsidR="00844BB0" w:rsidRPr="00271B91" w:rsidRDefault="00215FEB" w:rsidP="00271B91">
            <w:pPr>
              <w:tabs>
                <w:tab w:val="left" w:pos="-1440"/>
                <w:tab w:val="left" w:pos="-720"/>
              </w:tabs>
              <w:suppressAutoHyphens/>
              <w:spacing w:before="90" w:after="54"/>
              <w:jc w:val="center"/>
              <w:rPr>
                <w:rFonts w:ascii="Arial" w:hAnsi="Arial" w:cs="Arial"/>
                <w:i/>
                <w:spacing w:val="-2"/>
                <w:sz w:val="18"/>
              </w:rPr>
            </w:pPr>
            <w:r>
              <w:rPr>
                <w:rFonts w:ascii="Arial" w:hAnsi="Arial" w:cs="Arial"/>
                <w:i/>
                <w:noProof/>
                <w:spacing w:val="-2"/>
                <w:sz w:val="18"/>
              </w:rPr>
              <w:t>83,8 kW</w:t>
            </w:r>
          </w:p>
        </w:tc>
        <w:tc>
          <w:tcPr>
            <w:tcW w:w="1556" w:type="dxa"/>
            <w:tcBorders>
              <w:top w:val="single" w:sz="7" w:space="0" w:color="auto"/>
              <w:left w:val="single" w:sz="7" w:space="0" w:color="auto"/>
              <w:bottom w:val="single" w:sz="7" w:space="0" w:color="auto"/>
              <w:right w:val="single" w:sz="7" w:space="0" w:color="auto"/>
            </w:tcBorders>
          </w:tcPr>
          <w:p w14:paraId="510CDEB4" w14:textId="77777777" w:rsidR="00844BB0" w:rsidRPr="008C3E5A" w:rsidRDefault="00B424D8" w:rsidP="00271B91">
            <w:pPr>
              <w:tabs>
                <w:tab w:val="left" w:pos="-1440"/>
                <w:tab w:val="left" w:pos="-720"/>
              </w:tabs>
              <w:suppressAutoHyphens/>
              <w:spacing w:before="90" w:after="54"/>
              <w:jc w:val="center"/>
              <w:rPr>
                <w:rFonts w:ascii="Arial" w:hAnsi="Arial" w:cs="Arial"/>
                <w:i/>
                <w:spacing w:val="-2"/>
                <w:sz w:val="18"/>
              </w:rPr>
            </w:pPr>
            <w:r>
              <w:rPr>
                <w:rFonts w:ascii="Arial" w:hAnsi="Arial" w:cs="Arial"/>
                <w:i/>
                <w:spacing w:val="-2"/>
                <w:sz w:val="18"/>
              </w:rPr>
              <w:t xml:space="preserve"> </w:t>
            </w:r>
            <w:r>
              <w:rPr>
                <w:rFonts w:ascii="Arial" w:hAnsi="Arial" w:cs="Arial"/>
                <w:i/>
                <w:noProof/>
                <w:spacing w:val="-2"/>
                <w:sz w:val="18"/>
              </w:rPr>
              <w:t>3</w:t>
            </w:r>
            <w:r>
              <w:rPr>
                <w:rFonts w:ascii="Arial" w:hAnsi="Arial" w:cs="Arial"/>
                <w:i/>
                <w:spacing w:val="-2"/>
                <w:sz w:val="18"/>
              </w:rPr>
              <w:t xml:space="preserve"> </w:t>
            </w:r>
          </w:p>
        </w:tc>
      </w:tr>
    </w:tbl>
    <w:p w14:paraId="510CDEB6"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18"/>
          <w:lang w:val="nl-NL"/>
        </w:rPr>
      </w:pPr>
    </w:p>
    <w:p w14:paraId="510CDEB7" w14:textId="77777777" w:rsidR="00AA32D3" w:rsidRPr="00792F35"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b/>
          <w:spacing w:val="-2"/>
          <w:sz w:val="20"/>
          <w:lang w:val="nl-NL"/>
        </w:rPr>
      </w:pPr>
      <w:r w:rsidRPr="00792F35">
        <w:rPr>
          <w:rFonts w:ascii="Arial" w:hAnsi="Arial" w:cs="Arial"/>
          <w:b/>
          <w:spacing w:val="-2"/>
          <w:sz w:val="20"/>
          <w:lang w:val="nl-NL"/>
        </w:rPr>
        <w:t>Het dossier ligt ter inzage bij het Gemeentebestuur (Dienst Stedenbouw) op maandag</w:t>
      </w:r>
      <w:r w:rsidR="00B02E4C" w:rsidRPr="00792F35">
        <w:rPr>
          <w:rFonts w:ascii="Arial" w:hAnsi="Arial" w:cs="Arial"/>
          <w:b/>
          <w:spacing w:val="-2"/>
          <w:sz w:val="20"/>
          <w:lang w:val="nl-NL"/>
        </w:rPr>
        <w:t xml:space="preserve"> tot vrijdag</w:t>
      </w:r>
      <w:r w:rsidRPr="00792F35">
        <w:rPr>
          <w:rFonts w:ascii="Arial" w:hAnsi="Arial" w:cs="Arial"/>
          <w:b/>
          <w:spacing w:val="-2"/>
          <w:sz w:val="20"/>
          <w:lang w:val="nl-NL"/>
        </w:rPr>
        <w:t xml:space="preserve"> telkens van </w:t>
      </w:r>
      <w:r w:rsidR="00792F35" w:rsidRPr="00792F35">
        <w:rPr>
          <w:rFonts w:ascii="Arial" w:hAnsi="Arial" w:cs="Arial"/>
          <w:b/>
          <w:spacing w:val="-2"/>
          <w:sz w:val="20"/>
          <w:lang w:val="nl-NL"/>
        </w:rPr>
        <w:t>8u30</w:t>
      </w:r>
      <w:r w:rsidRPr="00792F35">
        <w:rPr>
          <w:rFonts w:ascii="Arial" w:hAnsi="Arial" w:cs="Arial"/>
          <w:b/>
          <w:spacing w:val="-2"/>
          <w:sz w:val="20"/>
          <w:lang w:val="nl-NL"/>
        </w:rPr>
        <w:t xml:space="preserve"> tot 1</w:t>
      </w:r>
      <w:r w:rsidR="00792F35" w:rsidRPr="00792F35">
        <w:rPr>
          <w:rFonts w:ascii="Arial" w:hAnsi="Arial" w:cs="Arial"/>
          <w:b/>
          <w:spacing w:val="-2"/>
          <w:sz w:val="20"/>
          <w:lang w:val="nl-NL"/>
        </w:rPr>
        <w:t>3</w:t>
      </w:r>
      <w:r w:rsidR="00792F35">
        <w:rPr>
          <w:rFonts w:ascii="Arial" w:hAnsi="Arial" w:cs="Arial"/>
          <w:b/>
          <w:spacing w:val="-2"/>
          <w:sz w:val="20"/>
          <w:lang w:val="nl-NL"/>
        </w:rPr>
        <w:t xml:space="preserve"> </w:t>
      </w:r>
      <w:r w:rsidRPr="00792F35">
        <w:rPr>
          <w:rFonts w:ascii="Arial" w:hAnsi="Arial" w:cs="Arial"/>
          <w:b/>
          <w:spacing w:val="-2"/>
          <w:sz w:val="20"/>
          <w:lang w:val="nl-NL"/>
        </w:rPr>
        <w:t>uur.</w:t>
      </w:r>
    </w:p>
    <w:p w14:paraId="510CDEB8"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0"/>
          <w:lang w:val="nl-NL"/>
        </w:rPr>
      </w:pPr>
    </w:p>
    <w:p w14:paraId="510CDEB9" w14:textId="77777777" w:rsidR="00AA32D3" w:rsidRDefault="00AA32D3" w:rsidP="00566957">
      <w:pPr>
        <w:rPr>
          <w:rFonts w:ascii="Arial" w:hAnsi="Arial" w:cs="Arial"/>
          <w:spacing w:val="-2"/>
          <w:sz w:val="20"/>
          <w:lang w:val="nl-NL"/>
        </w:rPr>
      </w:pPr>
      <w:r w:rsidRPr="008C3E5A">
        <w:rPr>
          <w:rFonts w:ascii="Arial" w:hAnsi="Arial" w:cs="Arial"/>
          <w:spacing w:val="-2"/>
          <w:sz w:val="20"/>
          <w:lang w:val="nl-NL"/>
        </w:rPr>
        <w:t xml:space="preserve">Een beroep tegen onderhavig beslissing kan worden ingediend bij het </w:t>
      </w:r>
      <w:r w:rsidRPr="00275DA2">
        <w:rPr>
          <w:rFonts w:ascii="Arial" w:hAnsi="Arial" w:cs="Arial"/>
          <w:spacing w:val="-2"/>
          <w:sz w:val="20"/>
          <w:u w:val="single"/>
          <w:lang w:val="nl-NL"/>
        </w:rPr>
        <w:t>Milieucollege - CCN - Vooruitgangsstraat  80 - 103</w:t>
      </w:r>
      <w:r w:rsidR="00275DA2">
        <w:rPr>
          <w:rFonts w:ascii="Arial" w:hAnsi="Arial" w:cs="Arial"/>
          <w:spacing w:val="-2"/>
          <w:sz w:val="20"/>
          <w:u w:val="single"/>
          <w:lang w:val="nl-NL"/>
        </w:rPr>
        <w:t>5</w:t>
      </w:r>
      <w:r w:rsidRPr="00275DA2">
        <w:rPr>
          <w:rFonts w:ascii="Arial" w:hAnsi="Arial" w:cs="Arial"/>
          <w:spacing w:val="-2"/>
          <w:sz w:val="20"/>
          <w:u w:val="single"/>
          <w:lang w:val="nl-NL"/>
        </w:rPr>
        <w:t xml:space="preserve"> Brussel </w:t>
      </w:r>
      <w:r w:rsidRPr="008C3E5A">
        <w:rPr>
          <w:rFonts w:ascii="Arial" w:hAnsi="Arial" w:cs="Arial"/>
          <w:spacing w:val="-2"/>
          <w:sz w:val="20"/>
          <w:lang w:val="nl-NL"/>
        </w:rPr>
        <w:t>door elke persoon, die het bewijs levert dat hij of zij bij de beslissing een belang heeft.  Het beroep dient per aangetekende brief bij de post te worden ingediend in de loop van de dertig dagen, tijdens dewelke onderhavig bericht wordt uitgehangen</w:t>
      </w:r>
      <w:r w:rsidR="00844BB0">
        <w:rPr>
          <w:rFonts w:ascii="Arial" w:hAnsi="Arial" w:cs="Arial"/>
          <w:spacing w:val="-2"/>
          <w:sz w:val="20"/>
          <w:lang w:val="nl-NL"/>
        </w:rPr>
        <w:t>.</w:t>
      </w:r>
      <w:r w:rsidR="00DD797B">
        <w:rPr>
          <w:rFonts w:ascii="Arial" w:hAnsi="Arial" w:cs="Arial"/>
          <w:spacing w:val="-2"/>
          <w:sz w:val="20"/>
          <w:lang w:val="nl-NL"/>
        </w:rPr>
        <w:t xml:space="preserve"> </w:t>
      </w:r>
      <w:r w:rsidR="00ED213D" w:rsidRPr="00ED213D">
        <w:rPr>
          <w:rFonts w:ascii="Arial" w:hAnsi="Arial" w:cs="Arial"/>
          <w:spacing w:val="-2"/>
          <w:sz w:val="20"/>
          <w:lang w:val="nl-NL"/>
        </w:rPr>
        <w:t>De indiening van het bezwaar geeft aanleiding tot de betaling van een dossierrecht van 125 Euro. Een bewijs van de</w:t>
      </w:r>
      <w:r w:rsidR="004934A1">
        <w:rPr>
          <w:rFonts w:ascii="Arial" w:hAnsi="Arial" w:cs="Arial"/>
          <w:spacing w:val="-2"/>
          <w:sz w:val="20"/>
          <w:lang w:val="nl-NL"/>
        </w:rPr>
        <w:t xml:space="preserve"> betaling op rekeningnummer </w:t>
      </w:r>
      <w:r w:rsidR="00275DA2" w:rsidRPr="00275DA2">
        <w:rPr>
          <w:rFonts w:ascii="Arial" w:hAnsi="Arial" w:cs="Arial"/>
          <w:b/>
          <w:spacing w:val="-2"/>
          <w:sz w:val="20"/>
          <w:lang w:val="nl-NL"/>
        </w:rPr>
        <w:t>BE51-0912-3109-6162</w:t>
      </w:r>
      <w:r w:rsidR="00275DA2" w:rsidRPr="00275DA2">
        <w:rPr>
          <w:rFonts w:ascii="Arial" w:hAnsi="Arial" w:cs="Arial"/>
          <w:spacing w:val="-2"/>
          <w:sz w:val="20"/>
          <w:lang w:val="nl-NL"/>
        </w:rPr>
        <w:t xml:space="preserve"> </w:t>
      </w:r>
      <w:r w:rsidR="00ED213D" w:rsidRPr="00ED213D">
        <w:rPr>
          <w:rFonts w:ascii="Arial" w:hAnsi="Arial" w:cs="Arial"/>
          <w:spacing w:val="-2"/>
          <w:sz w:val="20"/>
          <w:lang w:val="nl-NL"/>
        </w:rPr>
        <w:t xml:space="preserve">van </w:t>
      </w:r>
      <w:r w:rsidR="00566957">
        <w:rPr>
          <w:rFonts w:ascii="Arial" w:hAnsi="Arial" w:cs="Arial"/>
          <w:spacing w:val="-2"/>
          <w:sz w:val="20"/>
          <w:lang w:val="nl-NL"/>
        </w:rPr>
        <w:t>de</w:t>
      </w:r>
      <w:r w:rsidR="00ED213D" w:rsidRPr="00ED213D">
        <w:rPr>
          <w:rFonts w:ascii="Arial" w:hAnsi="Arial" w:cs="Arial"/>
          <w:spacing w:val="-2"/>
          <w:sz w:val="20"/>
          <w:lang w:val="nl-NL"/>
        </w:rPr>
        <w:t xml:space="preserve"> </w:t>
      </w:r>
      <w:r w:rsidR="00566957">
        <w:rPr>
          <w:rFonts w:ascii="Arial" w:hAnsi="Arial" w:cs="Arial"/>
          <w:sz w:val="20"/>
          <w:lang w:val="nl-BE"/>
        </w:rPr>
        <w:t>Gewestelijke Overheidsdienst Brussel</w:t>
      </w:r>
      <w:r w:rsidR="00ED213D" w:rsidRPr="00ED213D">
        <w:rPr>
          <w:rFonts w:ascii="Arial" w:hAnsi="Arial" w:cs="Arial"/>
          <w:spacing w:val="-2"/>
          <w:sz w:val="20"/>
          <w:lang w:val="nl-NL"/>
        </w:rPr>
        <w:t xml:space="preserve"> dient te worden gevoegd bij de brief, waarmee het bezwaar wordt ingediend.</w:t>
      </w:r>
    </w:p>
    <w:p w14:paraId="510CDEBA" w14:textId="77777777" w:rsidR="00DD797B" w:rsidRDefault="00DD797B">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0"/>
          <w:lang w:val="nl-NL"/>
        </w:rPr>
      </w:pPr>
    </w:p>
    <w:p w14:paraId="510CDEBB" w14:textId="77777777" w:rsidR="00DD797B" w:rsidRPr="00ED213D" w:rsidRDefault="00DD797B">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0"/>
          <w:lang w:val="nl-NL"/>
        </w:rPr>
      </w:pPr>
    </w:p>
    <w:tbl>
      <w:tblPr>
        <w:tblW w:w="0" w:type="auto"/>
        <w:tblInd w:w="-163" w:type="dxa"/>
        <w:tblLayout w:type="fixed"/>
        <w:tblCellMar>
          <w:left w:w="120" w:type="dxa"/>
          <w:right w:w="120" w:type="dxa"/>
        </w:tblCellMar>
        <w:tblLook w:val="0000" w:firstRow="0" w:lastRow="0" w:firstColumn="0" w:lastColumn="0" w:noHBand="0" w:noVBand="0"/>
      </w:tblPr>
      <w:tblGrid>
        <w:gridCol w:w="4110"/>
        <w:gridCol w:w="1560"/>
        <w:gridCol w:w="1557"/>
        <w:gridCol w:w="4113"/>
      </w:tblGrid>
      <w:tr w:rsidR="00AA32D3" w:rsidRPr="008C3E5A" w14:paraId="510CDEC2" w14:textId="77777777">
        <w:tc>
          <w:tcPr>
            <w:tcW w:w="4110" w:type="dxa"/>
          </w:tcPr>
          <w:p w14:paraId="510CDEBC"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rFonts w:ascii="Arial" w:hAnsi="Arial" w:cs="Arial"/>
                <w:spacing w:val="-2"/>
                <w:sz w:val="20"/>
              </w:rPr>
            </w:pPr>
            <w:r w:rsidRPr="008C3E5A">
              <w:rPr>
                <w:rFonts w:ascii="Arial" w:hAnsi="Arial" w:cs="Arial"/>
                <w:spacing w:val="-2"/>
                <w:sz w:val="20"/>
              </w:rPr>
              <w:fldChar w:fldCharType="begin"/>
            </w:r>
            <w:r w:rsidRPr="008C3E5A">
              <w:rPr>
                <w:rFonts w:ascii="Arial" w:hAnsi="Arial" w:cs="Arial"/>
                <w:spacing w:val="-2"/>
                <w:sz w:val="20"/>
              </w:rPr>
              <w:instrText xml:space="preserve">PRIVATE </w:instrText>
            </w:r>
            <w:r w:rsidRPr="008C3E5A">
              <w:rPr>
                <w:rFonts w:ascii="Arial" w:hAnsi="Arial" w:cs="Arial"/>
                <w:spacing w:val="-2"/>
                <w:sz w:val="20"/>
              </w:rPr>
              <w:fldChar w:fldCharType="end"/>
            </w:r>
            <w:r w:rsidRPr="008C3E5A">
              <w:rPr>
                <w:rFonts w:ascii="Arial" w:hAnsi="Arial" w:cs="Arial"/>
                <w:spacing w:val="-2"/>
                <w:sz w:val="20"/>
              </w:rPr>
              <w:t>Le présent avis est affiché</w:t>
            </w:r>
          </w:p>
          <w:p w14:paraId="510CDEBD"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rFonts w:ascii="Arial" w:hAnsi="Arial" w:cs="Arial"/>
                <w:spacing w:val="-2"/>
                <w:sz w:val="20"/>
              </w:rPr>
            </w:pPr>
            <w:r w:rsidRPr="008C3E5A">
              <w:rPr>
                <w:rFonts w:ascii="Arial" w:hAnsi="Arial" w:cs="Arial"/>
                <w:spacing w:val="-2"/>
                <w:sz w:val="20"/>
              </w:rPr>
              <w:t>du    ..... / ..... / .....    au    ..... / ..... / .....</w:t>
            </w:r>
          </w:p>
        </w:tc>
        <w:tc>
          <w:tcPr>
            <w:tcW w:w="3117" w:type="dxa"/>
            <w:gridSpan w:val="2"/>
          </w:tcPr>
          <w:p w14:paraId="510CDEBE"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jc w:val="center"/>
              <w:rPr>
                <w:rFonts w:ascii="Arial" w:hAnsi="Arial" w:cs="Arial"/>
                <w:sz w:val="20"/>
              </w:rPr>
            </w:pPr>
            <w:r w:rsidRPr="008C3E5A">
              <w:rPr>
                <w:rFonts w:ascii="Arial" w:hAnsi="Arial" w:cs="Arial"/>
                <w:sz w:val="20"/>
              </w:rPr>
              <w:t xml:space="preserve">De </w:t>
            </w:r>
            <w:proofErr w:type="spellStart"/>
            <w:r w:rsidRPr="008C3E5A">
              <w:rPr>
                <w:rFonts w:ascii="Arial" w:hAnsi="Arial" w:cs="Arial"/>
                <w:sz w:val="20"/>
              </w:rPr>
              <w:t>vergunninghouder</w:t>
            </w:r>
            <w:proofErr w:type="spellEnd"/>
          </w:p>
          <w:p w14:paraId="510CDEBF"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jc w:val="center"/>
              <w:rPr>
                <w:rFonts w:ascii="Arial" w:hAnsi="Arial" w:cs="Arial"/>
                <w:sz w:val="20"/>
              </w:rPr>
            </w:pPr>
            <w:r w:rsidRPr="008C3E5A">
              <w:rPr>
                <w:rFonts w:ascii="Arial" w:hAnsi="Arial" w:cs="Arial"/>
                <w:sz w:val="20"/>
              </w:rPr>
              <w:t>Le titulaire du Permis</w:t>
            </w:r>
          </w:p>
        </w:tc>
        <w:tc>
          <w:tcPr>
            <w:tcW w:w="4110" w:type="dxa"/>
          </w:tcPr>
          <w:p w14:paraId="510CDEC0"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rFonts w:ascii="Arial" w:hAnsi="Arial" w:cs="Arial"/>
                <w:sz w:val="20"/>
                <w:lang w:val="nl-NL"/>
              </w:rPr>
            </w:pPr>
            <w:r w:rsidRPr="008C3E5A">
              <w:rPr>
                <w:rFonts w:ascii="Arial" w:hAnsi="Arial" w:cs="Arial"/>
                <w:sz w:val="20"/>
                <w:lang w:val="nl-NL"/>
              </w:rPr>
              <w:t xml:space="preserve">Onderhavig bericht wordt uitgehangen </w:t>
            </w:r>
          </w:p>
          <w:p w14:paraId="510CDEC1"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rFonts w:ascii="Arial" w:hAnsi="Arial" w:cs="Arial"/>
                <w:sz w:val="20"/>
                <w:lang w:val="nl-NL"/>
              </w:rPr>
            </w:pPr>
            <w:r w:rsidRPr="008C3E5A">
              <w:rPr>
                <w:rFonts w:ascii="Arial" w:hAnsi="Arial" w:cs="Arial"/>
                <w:sz w:val="20"/>
                <w:lang w:val="nl-NL"/>
              </w:rPr>
              <w:t>van   ..... / ..... / .....   tot   ..... / ..... /  .....</w:t>
            </w:r>
          </w:p>
        </w:tc>
      </w:tr>
      <w:tr w:rsidR="00AA32D3" w:rsidRPr="008C3E5A" w14:paraId="510CDEC5" w14:textId="77777777">
        <w:tc>
          <w:tcPr>
            <w:tcW w:w="5670" w:type="dxa"/>
            <w:gridSpan w:val="2"/>
          </w:tcPr>
          <w:p w14:paraId="510CDEC3"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jc w:val="right"/>
              <w:rPr>
                <w:rFonts w:ascii="Arial" w:hAnsi="Arial" w:cs="Arial"/>
                <w:sz w:val="20"/>
                <w:lang w:val="nl-NL"/>
              </w:rPr>
            </w:pPr>
            <w:proofErr w:type="spellStart"/>
            <w:r w:rsidRPr="008C3E5A">
              <w:rPr>
                <w:rFonts w:ascii="Arial" w:hAnsi="Arial" w:cs="Arial"/>
                <w:sz w:val="20"/>
                <w:lang w:val="nl-NL"/>
              </w:rPr>
              <w:t>Signature</w:t>
            </w:r>
            <w:proofErr w:type="spellEnd"/>
            <w:r w:rsidRPr="008C3E5A">
              <w:rPr>
                <w:rFonts w:ascii="Arial" w:hAnsi="Arial" w:cs="Arial"/>
                <w:sz w:val="20"/>
                <w:lang w:val="nl-NL"/>
              </w:rPr>
              <w:t xml:space="preserve"> :</w:t>
            </w:r>
          </w:p>
        </w:tc>
        <w:tc>
          <w:tcPr>
            <w:tcW w:w="5670" w:type="dxa"/>
            <w:gridSpan w:val="2"/>
          </w:tcPr>
          <w:p w14:paraId="510CDEC4" w14:textId="77777777" w:rsidR="00AA32D3" w:rsidRPr="008C3E5A" w:rsidRDefault="00AA32D3">
            <w:pPr>
              <w:tabs>
                <w:tab w:val="left" w:pos="-1439"/>
                <w:tab w:val="left" w:pos="-719"/>
                <w:tab w:val="left" w:pos="0"/>
                <w:tab w:val="left" w:pos="720"/>
                <w:tab w:val="left" w:pos="1440"/>
                <w:tab w:val="left" w:pos="2160"/>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rFonts w:ascii="Arial" w:hAnsi="Arial" w:cs="Arial"/>
                <w:sz w:val="20"/>
              </w:rPr>
            </w:pPr>
            <w:proofErr w:type="spellStart"/>
            <w:r w:rsidRPr="008C3E5A">
              <w:rPr>
                <w:rFonts w:ascii="Arial" w:hAnsi="Arial" w:cs="Arial"/>
                <w:sz w:val="20"/>
              </w:rPr>
              <w:t>Handtekening</w:t>
            </w:r>
            <w:proofErr w:type="spellEnd"/>
            <w:r w:rsidRPr="008C3E5A">
              <w:rPr>
                <w:rFonts w:ascii="Arial" w:hAnsi="Arial" w:cs="Arial"/>
                <w:sz w:val="20"/>
              </w:rPr>
              <w:t xml:space="preserve"> :</w:t>
            </w:r>
          </w:p>
        </w:tc>
      </w:tr>
    </w:tbl>
    <w:p w14:paraId="510CDEC6" w14:textId="77777777" w:rsidR="00B02E4C" w:rsidRPr="008C3E5A" w:rsidRDefault="00B02E4C" w:rsidP="00844BB0">
      <w:pPr>
        <w:rPr>
          <w:rFonts w:ascii="Arial" w:hAnsi="Arial" w:cs="Arial"/>
        </w:rPr>
      </w:pPr>
    </w:p>
    <w:sectPr w:rsidR="00B02E4C" w:rsidRPr="008C3E5A">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851" w:right="567" w:bottom="482" w:left="567" w:header="851" w:footer="48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DEC9" w14:textId="77777777" w:rsidR="00F74958" w:rsidRDefault="00F74958">
      <w:pPr>
        <w:spacing w:line="20" w:lineRule="exact"/>
      </w:pPr>
    </w:p>
  </w:endnote>
  <w:endnote w:type="continuationSeparator" w:id="0">
    <w:p w14:paraId="510CDECA" w14:textId="77777777" w:rsidR="00F74958" w:rsidRDefault="00F74958">
      <w:r>
        <w:t xml:space="preserve"> </w:t>
      </w:r>
    </w:p>
  </w:endnote>
  <w:endnote w:type="continuationNotice" w:id="1">
    <w:p w14:paraId="510CDECB" w14:textId="77777777" w:rsidR="00F74958" w:rsidRDefault="00F749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DECE" w14:textId="77777777" w:rsidR="00B424D8" w:rsidRDefault="00B424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DECF" w14:textId="77777777" w:rsidR="00B424D8" w:rsidRDefault="00B424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DED1" w14:textId="77777777" w:rsidR="00B424D8" w:rsidRDefault="00B424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CDEC7" w14:textId="77777777" w:rsidR="00F74958" w:rsidRDefault="00F74958">
      <w:r>
        <w:separator/>
      </w:r>
    </w:p>
  </w:footnote>
  <w:footnote w:type="continuationSeparator" w:id="0">
    <w:p w14:paraId="510CDEC8" w14:textId="77777777" w:rsidR="00F74958" w:rsidRDefault="00F7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DECC" w14:textId="77777777" w:rsidR="00B424D8" w:rsidRDefault="00B424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DECD" w14:textId="77777777" w:rsidR="00B424D8" w:rsidRDefault="00B424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DED0" w14:textId="77777777" w:rsidR="00B424D8" w:rsidRDefault="00B42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BE"/>
    <w:rsid w:val="000772F8"/>
    <w:rsid w:val="000C259C"/>
    <w:rsid w:val="001727E8"/>
    <w:rsid w:val="00173022"/>
    <w:rsid w:val="001E316C"/>
    <w:rsid w:val="00215FEB"/>
    <w:rsid w:val="0022289D"/>
    <w:rsid w:val="00244624"/>
    <w:rsid w:val="00271B91"/>
    <w:rsid w:val="00275DA2"/>
    <w:rsid w:val="002C6B46"/>
    <w:rsid w:val="00330711"/>
    <w:rsid w:val="0036466A"/>
    <w:rsid w:val="003D5A50"/>
    <w:rsid w:val="003F5D30"/>
    <w:rsid w:val="00412AF1"/>
    <w:rsid w:val="004241A8"/>
    <w:rsid w:val="0043165B"/>
    <w:rsid w:val="004934A1"/>
    <w:rsid w:val="004E07BB"/>
    <w:rsid w:val="005050D4"/>
    <w:rsid w:val="00566957"/>
    <w:rsid w:val="00570527"/>
    <w:rsid w:val="005727F4"/>
    <w:rsid w:val="00582E3E"/>
    <w:rsid w:val="005C392B"/>
    <w:rsid w:val="005D2A92"/>
    <w:rsid w:val="005E7EA3"/>
    <w:rsid w:val="005F785E"/>
    <w:rsid w:val="0061776B"/>
    <w:rsid w:val="00674BAC"/>
    <w:rsid w:val="006A1D40"/>
    <w:rsid w:val="00716182"/>
    <w:rsid w:val="00745792"/>
    <w:rsid w:val="0078326B"/>
    <w:rsid w:val="00792F35"/>
    <w:rsid w:val="007F1627"/>
    <w:rsid w:val="00807FBE"/>
    <w:rsid w:val="0084078D"/>
    <w:rsid w:val="00844BB0"/>
    <w:rsid w:val="008C3E5A"/>
    <w:rsid w:val="008F27A2"/>
    <w:rsid w:val="0096374C"/>
    <w:rsid w:val="00973EA3"/>
    <w:rsid w:val="00982010"/>
    <w:rsid w:val="009F1A5D"/>
    <w:rsid w:val="00A1445D"/>
    <w:rsid w:val="00AA32D3"/>
    <w:rsid w:val="00AA50BE"/>
    <w:rsid w:val="00AE0999"/>
    <w:rsid w:val="00AE39E1"/>
    <w:rsid w:val="00B02E4C"/>
    <w:rsid w:val="00B424D8"/>
    <w:rsid w:val="00BA6830"/>
    <w:rsid w:val="00BD62C2"/>
    <w:rsid w:val="00BE62AE"/>
    <w:rsid w:val="00C215F0"/>
    <w:rsid w:val="00CB1578"/>
    <w:rsid w:val="00D47A68"/>
    <w:rsid w:val="00D77D81"/>
    <w:rsid w:val="00DA5125"/>
    <w:rsid w:val="00DB1880"/>
    <w:rsid w:val="00DD797B"/>
    <w:rsid w:val="00DF5962"/>
    <w:rsid w:val="00E966FA"/>
    <w:rsid w:val="00ED213D"/>
    <w:rsid w:val="00EE1521"/>
    <w:rsid w:val="00F150C2"/>
    <w:rsid w:val="00F51ACF"/>
    <w:rsid w:val="00F55B39"/>
    <w:rsid w:val="00F60900"/>
    <w:rsid w:val="00F7495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CDE8F"/>
  <w15:chartTrackingRefBased/>
  <w15:docId w15:val="{9439BB6C-07BB-4127-BE76-68275007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lang w:val="fr-FR" w:eastAsia="fr-FR"/>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customStyle="1" w:styleId="appeldenote">
    <w:name w:val="appel de note"/>
    <w:rPr>
      <w:vertAlign w:val="superscript"/>
    </w:rPr>
  </w:style>
  <w:style w:type="character" w:customStyle="1" w:styleId="Document8">
    <w:name w:val="Document 8"/>
    <w:basedOn w:val="Policepardfaut"/>
  </w:style>
  <w:style w:type="character" w:customStyle="1" w:styleId="Document5">
    <w:name w:val="Document 5"/>
    <w:basedOn w:val="Policepardfaut"/>
  </w:style>
  <w:style w:type="character" w:customStyle="1" w:styleId="Document6">
    <w:name w:val="Document 6"/>
    <w:basedOn w:val="Policepardfaut"/>
  </w:style>
  <w:style w:type="character" w:customStyle="1" w:styleId="Document2">
    <w:name w:val="Document 2"/>
    <w:rPr>
      <w:rFonts w:ascii="Courier New" w:hAnsi="Courier New"/>
      <w:noProof w:val="0"/>
      <w:sz w:val="24"/>
      <w:lang w:val="en-US"/>
    </w:rPr>
  </w:style>
  <w:style w:type="character" w:customStyle="1" w:styleId="Document7">
    <w:name w:val="Document 7"/>
    <w:basedOn w:val="Policepardfaut"/>
  </w:style>
  <w:style w:type="character" w:customStyle="1" w:styleId="Bibliographie1">
    <w:name w:val="Bibliographie1"/>
    <w:basedOn w:val="Policepardfaut"/>
  </w:style>
  <w:style w:type="character" w:customStyle="1" w:styleId="Paradroit1">
    <w:name w:val="Para. droit 1"/>
    <w:basedOn w:val="Policepardfaut"/>
  </w:style>
  <w:style w:type="character" w:customStyle="1" w:styleId="Paradroit2">
    <w:name w:val="Para. droit 2"/>
    <w:basedOn w:val="Policepardfaut"/>
  </w:style>
  <w:style w:type="character" w:customStyle="1" w:styleId="Document3">
    <w:name w:val="Document 3"/>
    <w:rPr>
      <w:rFonts w:ascii="Courier New" w:hAnsi="Courier New"/>
      <w:noProof w:val="0"/>
      <w:sz w:val="24"/>
      <w:lang w:val="en-US"/>
    </w:rPr>
  </w:style>
  <w:style w:type="character" w:customStyle="1" w:styleId="Paradroit3">
    <w:name w:val="Para. droit 3"/>
    <w:basedOn w:val="Policepardfaut"/>
  </w:style>
  <w:style w:type="character" w:customStyle="1" w:styleId="Paradroit4">
    <w:name w:val="Para. droit 4"/>
    <w:basedOn w:val="Policepardfaut"/>
  </w:style>
  <w:style w:type="character" w:customStyle="1" w:styleId="Paradroit5">
    <w:name w:val="Para. droit 5"/>
    <w:basedOn w:val="Policepardfaut"/>
  </w:style>
  <w:style w:type="character" w:customStyle="1" w:styleId="Paradroit6">
    <w:name w:val="Para. droit 6"/>
    <w:basedOn w:val="Policepardfaut"/>
  </w:style>
  <w:style w:type="character" w:customStyle="1" w:styleId="Paradroit7">
    <w:name w:val="Para. droit 7"/>
    <w:basedOn w:val="Policepardfaut"/>
  </w:style>
  <w:style w:type="character" w:customStyle="1" w:styleId="Paradroit8">
    <w:name w:val="Para. droit 8"/>
    <w:basedOn w:val="Policepardfaut"/>
  </w:style>
  <w:style w:type="paragraph" w:customStyle="1" w:styleId="Document1">
    <w:name w:val="Document 1"/>
    <w:pPr>
      <w:keepNext/>
      <w:keepLines/>
      <w:widowControl w:val="0"/>
      <w:tabs>
        <w:tab w:val="left" w:pos="-720"/>
      </w:tabs>
      <w:suppressAutoHyphens/>
    </w:pPr>
    <w:rPr>
      <w:rFonts w:ascii="Courier New" w:hAnsi="Courier New"/>
      <w:snapToGrid w:val="0"/>
      <w:sz w:val="24"/>
      <w:lang w:val="en-US" w:eastAsia="fr-FR"/>
    </w:rPr>
  </w:style>
  <w:style w:type="character" w:customStyle="1" w:styleId="Techniqueactif">
    <w:name w:val="Technique actif"/>
    <w:rPr>
      <w:rFonts w:ascii="Courier New" w:hAnsi="Courier New"/>
      <w:noProof w:val="0"/>
      <w:sz w:val="24"/>
      <w:lang w:val="en-US"/>
    </w:rPr>
  </w:style>
  <w:style w:type="character" w:customStyle="1" w:styleId="Technique2">
    <w:name w:val="Technique 2"/>
    <w:rPr>
      <w:rFonts w:ascii="Courier New" w:hAnsi="Courier New"/>
      <w:noProof w:val="0"/>
      <w:sz w:val="24"/>
      <w:lang w:val="en-US"/>
    </w:rPr>
  </w:style>
  <w:style w:type="character" w:customStyle="1" w:styleId="Technique3">
    <w:name w:val="Technique 3"/>
    <w:rPr>
      <w:rFonts w:ascii="Courier New" w:hAnsi="Courier New"/>
      <w:noProof w:val="0"/>
      <w:sz w:val="24"/>
      <w:lang w:val="en-US"/>
    </w:rPr>
  </w:style>
  <w:style w:type="character" w:customStyle="1" w:styleId="Technique4">
    <w:name w:val="Technique 4"/>
    <w:basedOn w:val="Policepardfaut"/>
  </w:style>
  <w:style w:type="character" w:customStyle="1" w:styleId="Technique1">
    <w:name w:val="Technique 1"/>
    <w:rPr>
      <w:rFonts w:ascii="Courier New" w:hAnsi="Courier New"/>
      <w:noProof w:val="0"/>
      <w:sz w:val="24"/>
      <w:lang w:val="en-US"/>
    </w:rPr>
  </w:style>
  <w:style w:type="character" w:customStyle="1" w:styleId="Docactif">
    <w:name w:val="Doc actif"/>
    <w:basedOn w:val="Policepardfaut"/>
  </w:style>
  <w:style w:type="character" w:customStyle="1" w:styleId="Document4">
    <w:name w:val="Document 4"/>
    <w:rPr>
      <w:b/>
      <w:i/>
      <w:sz w:val="24"/>
    </w:rPr>
  </w:style>
  <w:style w:type="character" w:customStyle="1" w:styleId="Technique5">
    <w:name w:val="Technique 5"/>
    <w:basedOn w:val="Policepardfaut"/>
  </w:style>
  <w:style w:type="character" w:customStyle="1" w:styleId="Technique6">
    <w:name w:val="Technique 6"/>
    <w:basedOn w:val="Policepardfaut"/>
  </w:style>
  <w:style w:type="character" w:customStyle="1" w:styleId="Technique7">
    <w:name w:val="Technique 7"/>
    <w:basedOn w:val="Policepardfaut"/>
  </w:style>
  <w:style w:type="character" w:customStyle="1" w:styleId="Technique8">
    <w:name w:val="Technique 8"/>
    <w:basedOn w:val="Policepardfaut"/>
  </w:style>
  <w:style w:type="character" w:customStyle="1" w:styleId="Bibliographi">
    <w:name w:val="Bibliographi"/>
    <w:basedOn w:val="Policepardfaut"/>
  </w:style>
  <w:style w:type="character" w:customStyle="1" w:styleId="Technactif">
    <w:name w:val="Techn actif"/>
    <w:rPr>
      <w:rFonts w:ascii="Courier New" w:hAnsi="Courier New"/>
      <w:noProof w:val="0"/>
      <w:sz w:val="24"/>
      <w:lang w:val="en-US"/>
    </w:rPr>
  </w:style>
  <w:style w:type="character" w:customStyle="1" w:styleId="Alineanummer1">
    <w:name w:val="Alineanummer 1"/>
    <w:basedOn w:val="Policepardfaut"/>
  </w:style>
  <w:style w:type="character" w:customStyle="1" w:styleId="Bibliografie">
    <w:name w:val="Bibliografie"/>
    <w:basedOn w:val="Policepardfaut"/>
  </w:style>
  <w:style w:type="character" w:customStyle="1" w:styleId="Dokument5">
    <w:name w:val="Dokument 5"/>
    <w:basedOn w:val="Policepardfaut"/>
  </w:style>
  <w:style w:type="character" w:customStyle="1" w:styleId="Dokument6">
    <w:name w:val="Dokument 6"/>
    <w:basedOn w:val="Policepardfaut"/>
  </w:style>
  <w:style w:type="character" w:customStyle="1" w:styleId="Dokument4">
    <w:name w:val="Dokument 4"/>
    <w:rPr>
      <w:b/>
      <w:i/>
      <w:sz w:val="24"/>
    </w:rPr>
  </w:style>
  <w:style w:type="character" w:customStyle="1" w:styleId="Alineanummer2">
    <w:name w:val="Alineanummer 2"/>
    <w:basedOn w:val="Policepardfaut"/>
  </w:style>
  <w:style w:type="paragraph" w:customStyle="1" w:styleId="Dokument1">
    <w:name w:val="Dokument 1"/>
    <w:pPr>
      <w:keepNext/>
      <w:keepLines/>
      <w:widowControl w:val="0"/>
      <w:tabs>
        <w:tab w:val="left" w:pos="-720"/>
      </w:tabs>
      <w:suppressAutoHyphens/>
    </w:pPr>
    <w:rPr>
      <w:rFonts w:ascii="Courier New" w:hAnsi="Courier New"/>
      <w:snapToGrid w:val="0"/>
      <w:sz w:val="24"/>
      <w:lang w:val="en-US" w:eastAsia="fr-FR"/>
    </w:rPr>
  </w:style>
  <w:style w:type="character" w:customStyle="1" w:styleId="Alineanummer3">
    <w:name w:val="Alineanummer 3"/>
    <w:basedOn w:val="Policepardfaut"/>
  </w:style>
  <w:style w:type="character" w:customStyle="1" w:styleId="Alineanummer4">
    <w:name w:val="Alineanummer 4"/>
    <w:basedOn w:val="Policepardfaut"/>
  </w:style>
  <w:style w:type="character" w:customStyle="1" w:styleId="Alineanummer5">
    <w:name w:val="Alineanummer 5"/>
    <w:basedOn w:val="Policepardfaut"/>
  </w:style>
  <w:style w:type="character" w:customStyle="1" w:styleId="Alineanummer6">
    <w:name w:val="Alineanummer 6"/>
    <w:basedOn w:val="Policepardfaut"/>
  </w:style>
  <w:style w:type="character" w:customStyle="1" w:styleId="Dokument2">
    <w:name w:val="Dokument 2"/>
    <w:rPr>
      <w:rFonts w:ascii="Courier New" w:hAnsi="Courier New"/>
      <w:noProof w:val="0"/>
      <w:sz w:val="24"/>
      <w:lang w:val="en-US"/>
    </w:rPr>
  </w:style>
  <w:style w:type="character" w:customStyle="1" w:styleId="Alineanummer7">
    <w:name w:val="Alineanummer 7"/>
    <w:basedOn w:val="Policepardfaut"/>
  </w:style>
  <w:style w:type="character" w:customStyle="1" w:styleId="Alineanummer8">
    <w:name w:val="Alineanummer 8"/>
    <w:basedOn w:val="Policepardfaut"/>
  </w:style>
  <w:style w:type="character" w:customStyle="1" w:styleId="Techninit">
    <w:name w:val="Techn init"/>
    <w:rPr>
      <w:rFonts w:ascii="Courier New" w:hAnsi="Courier New"/>
      <w:noProof w:val="0"/>
      <w:sz w:val="24"/>
      <w:lang w:val="en-US"/>
    </w:rPr>
  </w:style>
  <w:style w:type="character" w:customStyle="1" w:styleId="Dokuinit">
    <w:name w:val="Doku init"/>
    <w:basedOn w:val="Policepardfaut"/>
  </w:style>
  <w:style w:type="character" w:customStyle="1" w:styleId="Dokument3">
    <w:name w:val="Dokument 3"/>
    <w:rPr>
      <w:rFonts w:ascii="Courier New" w:hAnsi="Courier New"/>
      <w:noProof w:val="0"/>
      <w:sz w:val="24"/>
      <w:lang w:val="en-US"/>
    </w:rPr>
  </w:style>
  <w:style w:type="character" w:customStyle="1" w:styleId="Dokument7">
    <w:name w:val="Dokument 7"/>
    <w:basedOn w:val="Policepardfaut"/>
  </w:style>
  <w:style w:type="character" w:customStyle="1" w:styleId="Dokument8">
    <w:name w:val="Dokument 8"/>
    <w:basedOn w:val="Policepardfaut"/>
  </w:style>
  <w:style w:type="character" w:customStyle="1" w:styleId="Technisch1">
    <w:name w:val="Technisch 1"/>
    <w:rPr>
      <w:rFonts w:ascii="Courier New" w:hAnsi="Courier New"/>
      <w:noProof w:val="0"/>
      <w:sz w:val="24"/>
      <w:lang w:val="en-US"/>
    </w:rPr>
  </w:style>
  <w:style w:type="character" w:customStyle="1" w:styleId="Technisch2">
    <w:name w:val="Technisch 2"/>
    <w:rPr>
      <w:rFonts w:ascii="Courier New" w:hAnsi="Courier New"/>
      <w:noProof w:val="0"/>
      <w:sz w:val="24"/>
      <w:lang w:val="en-US"/>
    </w:rPr>
  </w:style>
  <w:style w:type="character" w:customStyle="1" w:styleId="Technisch3">
    <w:name w:val="Technisch 3"/>
    <w:rPr>
      <w:rFonts w:ascii="Courier New" w:hAnsi="Courier New"/>
      <w:noProof w:val="0"/>
      <w:sz w:val="24"/>
      <w:lang w:val="en-US"/>
    </w:rPr>
  </w:style>
  <w:style w:type="character" w:customStyle="1" w:styleId="Technisch5">
    <w:name w:val="Technisch 5"/>
    <w:basedOn w:val="Policepardfaut"/>
  </w:style>
  <w:style w:type="character" w:customStyle="1" w:styleId="Technisch6">
    <w:name w:val="Technisch 6"/>
    <w:basedOn w:val="Policepardfaut"/>
  </w:style>
  <w:style w:type="character" w:customStyle="1" w:styleId="Technisch7">
    <w:name w:val="Technisch 7"/>
    <w:basedOn w:val="Policepardfaut"/>
  </w:style>
  <w:style w:type="character" w:customStyle="1" w:styleId="Technisch4">
    <w:name w:val="Technisch 4"/>
    <w:basedOn w:val="Policepardfaut"/>
  </w:style>
  <w:style w:type="character" w:customStyle="1" w:styleId="Technisch8">
    <w:name w:val="Technisch 8"/>
    <w:basedOn w:val="Policepardfaut"/>
  </w:style>
  <w:style w:type="character" w:customStyle="1" w:styleId="retrait">
    <w:name w:val="retrait"/>
    <w:rPr>
      <w:rFonts w:ascii="Courier New" w:hAnsi="Courier New"/>
      <w:b/>
      <w:noProof w:val="0"/>
      <w:sz w:val="24"/>
      <w:lang w:val="en-US"/>
    </w:rPr>
  </w:style>
  <w:style w:type="character" w:customStyle="1" w:styleId="PageP">
    <w:name w:val="Page P"/>
    <w:rPr>
      <w:rFonts w:ascii="Courier New" w:hAnsi="Courier New"/>
      <w:noProof w:val="0"/>
      <w:sz w:val="24"/>
      <w:lang w:val="en-US"/>
    </w:rPr>
  </w:style>
  <w:style w:type="paragraph" w:styleId="TM1">
    <w:name w:val="toc 1"/>
    <w:basedOn w:val="Normal"/>
    <w:next w:val="Normal"/>
    <w:autoRedefine/>
    <w:semiHidden/>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pPr>
      <w:tabs>
        <w:tab w:val="right" w:leader="dot" w:pos="9360"/>
      </w:tabs>
      <w:suppressAutoHyphens/>
      <w:ind w:left="1440" w:right="720" w:hanging="720"/>
    </w:pPr>
    <w:rPr>
      <w:lang w:val="en-US"/>
    </w:rPr>
  </w:style>
  <w:style w:type="paragraph" w:styleId="TM3">
    <w:name w:val="toc 3"/>
    <w:basedOn w:val="Normal"/>
    <w:next w:val="Normal"/>
    <w:autoRedefine/>
    <w:semiHidden/>
    <w:pPr>
      <w:tabs>
        <w:tab w:val="right" w:leader="dot" w:pos="9360"/>
      </w:tabs>
      <w:suppressAutoHyphens/>
      <w:ind w:left="2160" w:right="720" w:hanging="720"/>
    </w:pPr>
    <w:rPr>
      <w:lang w:val="en-US"/>
    </w:rPr>
  </w:style>
  <w:style w:type="paragraph" w:styleId="TM4">
    <w:name w:val="toc 4"/>
    <w:basedOn w:val="Normal"/>
    <w:next w:val="Normal"/>
    <w:autoRedefine/>
    <w:semiHidden/>
    <w:pPr>
      <w:tabs>
        <w:tab w:val="right" w:leader="dot" w:pos="9360"/>
      </w:tabs>
      <w:suppressAutoHyphens/>
      <w:ind w:left="2880" w:right="720" w:hanging="720"/>
    </w:pPr>
    <w:rPr>
      <w:lang w:val="en-US"/>
    </w:rPr>
  </w:style>
  <w:style w:type="paragraph" w:styleId="TM5">
    <w:name w:val="toc 5"/>
    <w:basedOn w:val="Normal"/>
    <w:next w:val="Normal"/>
    <w:autoRedefine/>
    <w:semiHidden/>
    <w:pPr>
      <w:tabs>
        <w:tab w:val="right" w:leader="dot" w:pos="9360"/>
      </w:tabs>
      <w:suppressAutoHyphens/>
      <w:ind w:left="3600" w:right="720" w:hanging="720"/>
    </w:pPr>
    <w:rPr>
      <w:lang w:val="en-US"/>
    </w:rPr>
  </w:style>
  <w:style w:type="paragraph" w:styleId="TM6">
    <w:name w:val="toc 6"/>
    <w:basedOn w:val="Normal"/>
    <w:next w:val="Normal"/>
    <w:autoRedefine/>
    <w:semiHidden/>
    <w:pPr>
      <w:tabs>
        <w:tab w:val="right" w:pos="9360"/>
      </w:tabs>
      <w:suppressAutoHyphens/>
      <w:ind w:left="720" w:hanging="720"/>
    </w:pPr>
    <w:rPr>
      <w:lang w:val="en-US"/>
    </w:rPr>
  </w:style>
  <w:style w:type="paragraph" w:styleId="TM7">
    <w:name w:val="toc 7"/>
    <w:basedOn w:val="Normal"/>
    <w:next w:val="Normal"/>
    <w:autoRedefine/>
    <w:semiHidden/>
    <w:pPr>
      <w:suppressAutoHyphens/>
      <w:ind w:left="720" w:hanging="720"/>
    </w:pPr>
    <w:rPr>
      <w:lang w:val="en-US"/>
    </w:rPr>
  </w:style>
  <w:style w:type="paragraph" w:styleId="TM8">
    <w:name w:val="toc 8"/>
    <w:basedOn w:val="Normal"/>
    <w:next w:val="Normal"/>
    <w:autoRedefine/>
    <w:semiHidden/>
    <w:pPr>
      <w:tabs>
        <w:tab w:val="right" w:pos="9360"/>
      </w:tabs>
      <w:suppressAutoHyphens/>
      <w:ind w:left="720" w:hanging="720"/>
    </w:pPr>
    <w:rPr>
      <w:lang w:val="en-US"/>
    </w:rPr>
  </w:style>
  <w:style w:type="paragraph" w:styleId="TM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En-tte">
    <w:name w:val="header"/>
    <w:basedOn w:val="Normal"/>
    <w:link w:val="En-tteCar"/>
    <w:rsid w:val="00B424D8"/>
    <w:pPr>
      <w:tabs>
        <w:tab w:val="center" w:pos="4513"/>
        <w:tab w:val="right" w:pos="9026"/>
      </w:tabs>
    </w:pPr>
  </w:style>
  <w:style w:type="character" w:customStyle="1" w:styleId="En-tteCar">
    <w:name w:val="En-tête Car"/>
    <w:basedOn w:val="Policepardfaut"/>
    <w:link w:val="En-tte"/>
    <w:rsid w:val="00B424D8"/>
    <w:rPr>
      <w:rFonts w:ascii="Courier New" w:hAnsi="Courier New"/>
      <w:snapToGrid w:val="0"/>
      <w:sz w:val="24"/>
      <w:lang w:val="fr-FR" w:eastAsia="fr-FR"/>
    </w:rPr>
  </w:style>
  <w:style w:type="paragraph" w:styleId="Pieddepage">
    <w:name w:val="footer"/>
    <w:basedOn w:val="Normal"/>
    <w:link w:val="PieddepageCar"/>
    <w:rsid w:val="00B424D8"/>
    <w:pPr>
      <w:tabs>
        <w:tab w:val="center" w:pos="4513"/>
        <w:tab w:val="right" w:pos="9026"/>
      </w:tabs>
    </w:pPr>
  </w:style>
  <w:style w:type="character" w:customStyle="1" w:styleId="PieddepageCar">
    <w:name w:val="Pied de page Car"/>
    <w:basedOn w:val="Policepardfaut"/>
    <w:link w:val="Pieddepage"/>
    <w:rsid w:val="00B424D8"/>
    <w:rPr>
      <w:rFonts w:ascii="Courier New" w:hAnsi="Courier New"/>
      <w:snapToGrid w:val="0"/>
      <w:sz w:val="24"/>
      <w:lang w:val="fr-FR" w:eastAsia="fr-FR"/>
    </w:rPr>
  </w:style>
  <w:style w:type="character" w:styleId="Lienhypertexte">
    <w:name w:val="Hyperlink"/>
    <w:uiPriority w:val="99"/>
    <w:unhideWhenUsed/>
    <w:rPr>
      <w:color w:val="0563C1" w:themeColor="hyperlink"/>
      <w:u w:val="single"/>
    </w:rPr>
  </w:style>
  <w:style w:type="paragraph" w:styleId="Textedebulles">
    <w:name w:val="Balloon Text"/>
    <w:basedOn w:val="Normal"/>
    <w:link w:val="TextedebullesCar"/>
    <w:rsid w:val="0022289D"/>
    <w:rPr>
      <w:rFonts w:ascii="Segoe UI" w:hAnsi="Segoe UI" w:cs="Segoe UI"/>
      <w:sz w:val="18"/>
      <w:szCs w:val="18"/>
    </w:rPr>
  </w:style>
  <w:style w:type="character" w:customStyle="1" w:styleId="TextedebullesCar">
    <w:name w:val="Texte de bulles Car"/>
    <w:basedOn w:val="Policepardfaut"/>
    <w:link w:val="Textedebulles"/>
    <w:rsid w:val="0022289D"/>
    <w:rPr>
      <w:rFonts w:ascii="Segoe UI" w:hAnsi="Segoe UI" w:cs="Segoe UI"/>
      <w:snapToGrid w:val="0"/>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4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CA7A-B0A9-4A65-AB2B-9EC384F1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2394</Characters>
  <Application>Microsoft Office Word</Application>
  <DocSecurity>0</DocSecurity>
  <Lines>19</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627/PE/</vt:lpstr>
      <vt:lpstr>627/PE/</vt:lpstr>
      <vt:lpstr>627/PE/</vt:lpstr>
    </vt:vector>
  </TitlesOfParts>
  <Company>AC Schaerbeek</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627/PE/</dc:title>
  <dc:subject/>
  <dc:creator>ci00020881</dc:creator>
  <cp:keywords/>
  <cp:lastModifiedBy>Anne Winterberg</cp:lastModifiedBy>
  <cp:revision>2</cp:revision>
  <cp:lastPrinted>2021-02-15T09:59:00Z</cp:lastPrinted>
  <dcterms:created xsi:type="dcterms:W3CDTF">2021-02-15T10:06:00Z</dcterms:created>
  <dcterms:modified xsi:type="dcterms:W3CDTF">2021-02-15T10:06:00Z</dcterms:modified>
</cp:coreProperties>
</file>